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08"/>
        <w:gridCol w:w="2203"/>
        <w:gridCol w:w="4525"/>
      </w:tblGrid>
      <w:tr w:rsidR="00A06ED3" w:rsidRPr="005465AD" w:rsidTr="00BF5CCF">
        <w:trPr>
          <w:trHeight w:val="535"/>
        </w:trPr>
        <w:tc>
          <w:tcPr>
            <w:tcW w:w="1277" w:type="pct"/>
            <w:vAlign w:val="center"/>
          </w:tcPr>
          <w:p w:rsidR="00A06ED3" w:rsidRPr="005465AD" w:rsidRDefault="00A06ED3" w:rsidP="00BF5CCF">
            <w:pPr>
              <w:pStyle w:val="TableParagraph"/>
              <w:ind w:left="100" w:right="-11"/>
              <w:rPr>
                <w:b/>
                <w:color w:val="FF0000"/>
                <w:sz w:val="26"/>
                <w:szCs w:val="26"/>
              </w:rPr>
            </w:pPr>
            <w:bookmarkStart w:id="0" w:name="_GoBack" w:colFirst="1" w:colLast="1"/>
            <w:r>
              <w:rPr>
                <w:b/>
                <w:color w:val="FF0000"/>
                <w:sz w:val="26"/>
                <w:szCs w:val="26"/>
              </w:rPr>
              <w:t>Tên dự án</w:t>
            </w:r>
          </w:p>
        </w:tc>
        <w:tc>
          <w:tcPr>
            <w:tcW w:w="3723" w:type="pct"/>
            <w:gridSpan w:val="2"/>
            <w:vAlign w:val="center"/>
          </w:tcPr>
          <w:p w:rsidR="00A06ED3" w:rsidRPr="005465AD" w:rsidRDefault="00A06ED3" w:rsidP="00BF5CCF">
            <w:pPr>
              <w:ind w:right="4"/>
              <w:jc w:val="both"/>
              <w:rPr>
                <w:color w:val="FF0000"/>
                <w:sz w:val="26"/>
                <w:szCs w:val="26"/>
              </w:rPr>
            </w:pPr>
            <w:r w:rsidRPr="005465AD">
              <w:rPr>
                <w:b/>
                <w:color w:val="FF0000"/>
                <w:sz w:val="26"/>
                <w:szCs w:val="26"/>
              </w:rPr>
              <w:t>Số 98</w:t>
            </w:r>
            <w:r>
              <w:rPr>
                <w:b/>
                <w:color w:val="FF0000"/>
                <w:sz w:val="26"/>
                <w:szCs w:val="26"/>
              </w:rPr>
              <w:t xml:space="preserve">. </w:t>
            </w:r>
            <w:r w:rsidRPr="005465AD">
              <w:rPr>
                <w:color w:val="FF0000"/>
                <w:sz w:val="26"/>
                <w:szCs w:val="26"/>
              </w:rPr>
              <w:t>Cụm công nghiệp - Tiểu thủ công nghiệp tại phường Ngô Mây và xã Đăk Cấm, thành phố Kon Tum</w:t>
            </w:r>
          </w:p>
        </w:tc>
      </w:tr>
      <w:bookmarkEnd w:id="0"/>
      <w:tr w:rsidR="00A06ED3" w:rsidRPr="005465AD" w:rsidTr="00BF5CCF">
        <w:trPr>
          <w:trHeight w:val="983"/>
        </w:trPr>
        <w:tc>
          <w:tcPr>
            <w:tcW w:w="1277" w:type="pct"/>
            <w:vAlign w:val="center"/>
          </w:tcPr>
          <w:p w:rsidR="00A06ED3" w:rsidRPr="005465AD" w:rsidRDefault="00A06ED3" w:rsidP="00BF5CCF">
            <w:pPr>
              <w:pStyle w:val="TableParagraph"/>
              <w:ind w:left="100" w:right="-11"/>
              <w:rPr>
                <w:b/>
                <w:sz w:val="26"/>
                <w:szCs w:val="26"/>
              </w:rPr>
            </w:pPr>
            <w:r w:rsidRPr="005465AD">
              <w:rPr>
                <w:b/>
                <w:sz w:val="26"/>
                <w:szCs w:val="26"/>
              </w:rPr>
              <w:t>Mục tiêu Dự án</w:t>
            </w:r>
          </w:p>
        </w:tc>
        <w:tc>
          <w:tcPr>
            <w:tcW w:w="3723" w:type="pct"/>
            <w:gridSpan w:val="2"/>
            <w:vAlign w:val="center"/>
          </w:tcPr>
          <w:p w:rsidR="00A06ED3" w:rsidRPr="005465AD" w:rsidRDefault="00A06ED3" w:rsidP="00BF5CCF">
            <w:pPr>
              <w:pStyle w:val="TableParagraph"/>
              <w:ind w:right="4"/>
              <w:jc w:val="both"/>
              <w:rPr>
                <w:sz w:val="26"/>
                <w:szCs w:val="26"/>
              </w:rPr>
            </w:pPr>
            <w:r w:rsidRPr="005465AD">
              <w:rPr>
                <w:sz w:val="26"/>
                <w:szCs w:val="26"/>
              </w:rPr>
              <w:t>Thành lập các Cụm công nghiệp - Tiểu thủ công nghiệp mới trên địa bàn thành phố, thúc đẩy phát triển kinh tế - xã hội của địa phương, góp phần mở rộng không gian đô thị.</w:t>
            </w:r>
          </w:p>
        </w:tc>
      </w:tr>
      <w:tr w:rsidR="00A06ED3" w:rsidRPr="005465AD" w:rsidTr="00BF5CCF">
        <w:trPr>
          <w:trHeight w:val="571"/>
        </w:trPr>
        <w:tc>
          <w:tcPr>
            <w:tcW w:w="1277" w:type="pct"/>
            <w:vAlign w:val="center"/>
          </w:tcPr>
          <w:p w:rsidR="00A06ED3" w:rsidRPr="005465AD" w:rsidRDefault="00A06ED3" w:rsidP="00BF5CCF">
            <w:pPr>
              <w:pStyle w:val="TableParagraph"/>
              <w:ind w:left="100" w:right="-11"/>
              <w:rPr>
                <w:b/>
                <w:sz w:val="26"/>
                <w:szCs w:val="26"/>
              </w:rPr>
            </w:pPr>
            <w:r w:rsidRPr="005465AD">
              <w:rPr>
                <w:b/>
                <w:sz w:val="26"/>
                <w:szCs w:val="26"/>
              </w:rPr>
              <w:t>Hình thức đầu tư</w:t>
            </w:r>
          </w:p>
        </w:tc>
        <w:tc>
          <w:tcPr>
            <w:tcW w:w="3723" w:type="pct"/>
            <w:gridSpan w:val="2"/>
            <w:vAlign w:val="center"/>
          </w:tcPr>
          <w:p w:rsidR="00A06ED3" w:rsidRPr="005465AD" w:rsidRDefault="00A06ED3" w:rsidP="00BF5CCF">
            <w:pPr>
              <w:pStyle w:val="TableParagraph"/>
              <w:ind w:right="4"/>
              <w:jc w:val="both"/>
              <w:rPr>
                <w:sz w:val="26"/>
                <w:szCs w:val="26"/>
              </w:rPr>
            </w:pPr>
            <w:r w:rsidRPr="005465AD">
              <w:rPr>
                <w:sz w:val="26"/>
                <w:szCs w:val="26"/>
              </w:rPr>
              <w:t>Nhà nước đầu tư cơ sở hạ tầng và cho thuê đất để thu hút các doanh nghiệp vào xây dựng các cơ sở sản xuất, kinh doanh.</w:t>
            </w:r>
          </w:p>
        </w:tc>
      </w:tr>
      <w:tr w:rsidR="00A06ED3" w:rsidRPr="005465AD" w:rsidTr="00BF5CCF">
        <w:trPr>
          <w:trHeight w:val="551"/>
        </w:trPr>
        <w:tc>
          <w:tcPr>
            <w:tcW w:w="1277" w:type="pct"/>
            <w:vMerge w:val="restart"/>
            <w:vAlign w:val="center"/>
          </w:tcPr>
          <w:p w:rsidR="00A06ED3" w:rsidRPr="005465AD" w:rsidRDefault="00A06ED3" w:rsidP="00BF5CCF">
            <w:pPr>
              <w:pStyle w:val="TableParagraph"/>
              <w:ind w:left="100" w:right="-11"/>
              <w:rPr>
                <w:b/>
                <w:sz w:val="26"/>
                <w:szCs w:val="26"/>
              </w:rPr>
            </w:pPr>
            <w:r w:rsidRPr="005465AD">
              <w:rPr>
                <w:b/>
                <w:sz w:val="26"/>
                <w:szCs w:val="26"/>
              </w:rPr>
              <w:t>Quy mô dự án</w:t>
            </w:r>
          </w:p>
        </w:tc>
        <w:tc>
          <w:tcPr>
            <w:tcW w:w="3723" w:type="pct"/>
            <w:gridSpan w:val="2"/>
            <w:vAlign w:val="center"/>
          </w:tcPr>
          <w:p w:rsidR="00A06ED3" w:rsidRPr="005465AD" w:rsidRDefault="00A06ED3" w:rsidP="00BF5CCF">
            <w:pPr>
              <w:spacing w:line="286" w:lineRule="auto"/>
              <w:jc w:val="both"/>
              <w:rPr>
                <w:sz w:val="26"/>
                <w:szCs w:val="26"/>
                <w:lang w:val="es-CR"/>
              </w:rPr>
            </w:pPr>
            <w:r w:rsidRPr="005465AD">
              <w:rPr>
                <w:sz w:val="26"/>
                <w:szCs w:val="26"/>
              </w:rPr>
              <w:t>Tổng vốn đầu tư dự kiến: 630 tỷ đồng</w:t>
            </w:r>
            <w:r w:rsidRPr="005465AD">
              <w:rPr>
                <w:sz w:val="26"/>
                <w:szCs w:val="26"/>
                <w:lang w:val="es-CR"/>
              </w:rPr>
              <w:t xml:space="preserve"> Trong đó:</w:t>
            </w:r>
          </w:p>
          <w:p w:rsidR="00A06ED3" w:rsidRPr="005465AD" w:rsidRDefault="00A06ED3" w:rsidP="00BF5CCF">
            <w:pPr>
              <w:spacing w:line="286" w:lineRule="auto"/>
              <w:jc w:val="both"/>
              <w:rPr>
                <w:sz w:val="26"/>
                <w:szCs w:val="26"/>
                <w:lang w:val="es-CR"/>
              </w:rPr>
            </w:pPr>
            <w:r w:rsidRPr="005465AD">
              <w:rPr>
                <w:sz w:val="26"/>
                <w:szCs w:val="26"/>
                <w:lang w:val="es-CR"/>
              </w:rPr>
              <w:t>- Chi phí bồi thường, giải phóng mặt bằng: Khoảng 57 tỷ đồng.</w:t>
            </w:r>
          </w:p>
          <w:p w:rsidR="00A06ED3" w:rsidRPr="005465AD" w:rsidRDefault="00A06ED3" w:rsidP="00BF5CCF">
            <w:pPr>
              <w:pStyle w:val="TableParagraph"/>
              <w:rPr>
                <w:sz w:val="26"/>
                <w:szCs w:val="26"/>
              </w:rPr>
            </w:pPr>
            <w:r w:rsidRPr="005465AD">
              <w:rPr>
                <w:sz w:val="26"/>
                <w:szCs w:val="26"/>
                <w:lang w:val="es-CR"/>
              </w:rPr>
              <w:t>- Chi phí đầu tư hạ tầng Cụm công nghiệp: Khoảng 573 tỷ đồng.</w:t>
            </w:r>
          </w:p>
        </w:tc>
      </w:tr>
      <w:tr w:rsidR="00A06ED3" w:rsidRPr="005465AD" w:rsidTr="00BF5CCF">
        <w:trPr>
          <w:trHeight w:val="545"/>
        </w:trPr>
        <w:tc>
          <w:tcPr>
            <w:tcW w:w="1277" w:type="pct"/>
            <w:vMerge/>
            <w:vAlign w:val="center"/>
          </w:tcPr>
          <w:p w:rsidR="00A06ED3" w:rsidRPr="005465AD" w:rsidRDefault="00A06ED3" w:rsidP="00BF5CCF">
            <w:pPr>
              <w:ind w:left="100" w:right="-11"/>
              <w:rPr>
                <w:sz w:val="26"/>
                <w:szCs w:val="26"/>
              </w:rPr>
            </w:pPr>
          </w:p>
        </w:tc>
        <w:tc>
          <w:tcPr>
            <w:tcW w:w="3723" w:type="pct"/>
            <w:gridSpan w:val="2"/>
            <w:vAlign w:val="center"/>
          </w:tcPr>
          <w:p w:rsidR="00A06ED3" w:rsidRPr="005465AD" w:rsidRDefault="00A06ED3" w:rsidP="00BF5CCF">
            <w:pPr>
              <w:pStyle w:val="TableParagraph"/>
              <w:ind w:right="4"/>
              <w:rPr>
                <w:sz w:val="26"/>
                <w:szCs w:val="26"/>
              </w:rPr>
            </w:pPr>
            <w:r w:rsidRPr="005465AD">
              <w:rPr>
                <w:sz w:val="26"/>
                <w:szCs w:val="26"/>
              </w:rPr>
              <w:t>Quy mô: 62,6 ha</w:t>
            </w:r>
          </w:p>
        </w:tc>
      </w:tr>
      <w:tr w:rsidR="00A06ED3" w:rsidRPr="005465AD" w:rsidTr="00BF5CCF">
        <w:trPr>
          <w:trHeight w:val="694"/>
        </w:trPr>
        <w:tc>
          <w:tcPr>
            <w:tcW w:w="1277" w:type="pct"/>
            <w:vMerge/>
            <w:vAlign w:val="center"/>
          </w:tcPr>
          <w:p w:rsidR="00A06ED3" w:rsidRPr="005465AD" w:rsidRDefault="00A06ED3" w:rsidP="00BF5CCF">
            <w:pPr>
              <w:ind w:left="100" w:right="-11"/>
              <w:rPr>
                <w:sz w:val="26"/>
                <w:szCs w:val="26"/>
              </w:rPr>
            </w:pPr>
          </w:p>
        </w:tc>
        <w:tc>
          <w:tcPr>
            <w:tcW w:w="3723" w:type="pct"/>
            <w:gridSpan w:val="2"/>
            <w:vAlign w:val="center"/>
          </w:tcPr>
          <w:p w:rsidR="00A06ED3" w:rsidRPr="005465AD" w:rsidRDefault="00A06ED3" w:rsidP="00BF5CCF">
            <w:pPr>
              <w:pStyle w:val="TableParagraph"/>
              <w:ind w:right="4"/>
              <w:rPr>
                <w:sz w:val="26"/>
                <w:szCs w:val="26"/>
              </w:rPr>
            </w:pPr>
            <w:r w:rsidRPr="005465AD">
              <w:rPr>
                <w:sz w:val="26"/>
                <w:szCs w:val="26"/>
              </w:rPr>
              <w:t>Nhu cầu sử dụng lao động: Xác định trong giai đoạn lập dự án.</w:t>
            </w:r>
          </w:p>
        </w:tc>
      </w:tr>
      <w:tr w:rsidR="00A06ED3" w:rsidRPr="005465AD" w:rsidTr="00BF5CCF">
        <w:trPr>
          <w:trHeight w:val="718"/>
        </w:trPr>
        <w:tc>
          <w:tcPr>
            <w:tcW w:w="1277" w:type="pct"/>
            <w:vAlign w:val="center"/>
          </w:tcPr>
          <w:p w:rsidR="00A06ED3" w:rsidRPr="005465AD" w:rsidRDefault="00A06ED3" w:rsidP="00BF5CCF">
            <w:pPr>
              <w:pStyle w:val="TableParagraph"/>
              <w:ind w:left="100" w:right="-11"/>
              <w:rPr>
                <w:b/>
                <w:sz w:val="26"/>
                <w:szCs w:val="26"/>
              </w:rPr>
            </w:pPr>
            <w:r w:rsidRPr="005465AD">
              <w:rPr>
                <w:b/>
                <w:sz w:val="26"/>
                <w:szCs w:val="26"/>
              </w:rPr>
              <w:t>Thời hạn hoạt động dự án</w:t>
            </w:r>
          </w:p>
        </w:tc>
        <w:tc>
          <w:tcPr>
            <w:tcW w:w="3723" w:type="pct"/>
            <w:gridSpan w:val="2"/>
            <w:vAlign w:val="center"/>
          </w:tcPr>
          <w:p w:rsidR="00A06ED3" w:rsidRPr="005465AD" w:rsidRDefault="00A06ED3" w:rsidP="00BF5CCF">
            <w:pPr>
              <w:pStyle w:val="TableParagraph"/>
              <w:tabs>
                <w:tab w:val="left" w:pos="245"/>
              </w:tabs>
              <w:ind w:right="4"/>
              <w:rPr>
                <w:sz w:val="26"/>
                <w:szCs w:val="26"/>
              </w:rPr>
            </w:pPr>
            <w:r w:rsidRPr="005465AD">
              <w:rPr>
                <w:sz w:val="26"/>
                <w:szCs w:val="26"/>
              </w:rPr>
              <w:t>Xác định trong giai đoạn lập dự án.</w:t>
            </w:r>
          </w:p>
        </w:tc>
      </w:tr>
      <w:tr w:rsidR="00A06ED3" w:rsidRPr="005465AD" w:rsidTr="00BF5CCF">
        <w:trPr>
          <w:trHeight w:val="687"/>
        </w:trPr>
        <w:tc>
          <w:tcPr>
            <w:tcW w:w="1277" w:type="pct"/>
            <w:vAlign w:val="center"/>
          </w:tcPr>
          <w:p w:rsidR="00A06ED3" w:rsidRPr="005465AD" w:rsidRDefault="00A06ED3" w:rsidP="00BF5CCF">
            <w:pPr>
              <w:pStyle w:val="TableParagraph"/>
              <w:ind w:left="100" w:right="-11"/>
              <w:rPr>
                <w:b/>
                <w:sz w:val="26"/>
                <w:szCs w:val="26"/>
                <w:lang w:val="vi-VN"/>
              </w:rPr>
            </w:pPr>
            <w:r w:rsidRPr="005465AD">
              <w:rPr>
                <w:b/>
                <w:sz w:val="26"/>
                <w:szCs w:val="26"/>
                <w:lang w:val="vi-VN"/>
              </w:rPr>
              <w:t>Mong muốn đối với nhà đầu tư</w:t>
            </w:r>
          </w:p>
        </w:tc>
        <w:tc>
          <w:tcPr>
            <w:tcW w:w="3723" w:type="pct"/>
            <w:gridSpan w:val="2"/>
            <w:vAlign w:val="center"/>
          </w:tcPr>
          <w:p w:rsidR="00A06ED3" w:rsidRPr="005465AD" w:rsidRDefault="00A06ED3" w:rsidP="00BF5CCF">
            <w:pPr>
              <w:pStyle w:val="BodyText2"/>
              <w:spacing w:after="0" w:line="240" w:lineRule="auto"/>
              <w:ind w:right="4"/>
              <w:rPr>
                <w:sz w:val="26"/>
                <w:szCs w:val="26"/>
              </w:rPr>
            </w:pPr>
            <w:r w:rsidRPr="005465AD">
              <w:rPr>
                <w:sz w:val="26"/>
                <w:szCs w:val="26"/>
              </w:rPr>
              <w:t>Các Nhà đầu tư kinh doanh các ngành nghề phù hợp.</w:t>
            </w:r>
          </w:p>
        </w:tc>
      </w:tr>
      <w:tr w:rsidR="00A06ED3" w:rsidRPr="005465AD" w:rsidTr="00BF5CCF">
        <w:trPr>
          <w:trHeight w:val="1106"/>
        </w:trPr>
        <w:tc>
          <w:tcPr>
            <w:tcW w:w="1277" w:type="pct"/>
            <w:vAlign w:val="center"/>
          </w:tcPr>
          <w:p w:rsidR="00A06ED3" w:rsidRPr="005465AD" w:rsidRDefault="00A06ED3" w:rsidP="00BF5CCF">
            <w:pPr>
              <w:pStyle w:val="TableParagraph"/>
              <w:ind w:left="100" w:right="-11"/>
              <w:rPr>
                <w:b/>
                <w:sz w:val="26"/>
                <w:szCs w:val="26"/>
                <w:lang w:val="vi-VN"/>
              </w:rPr>
            </w:pPr>
            <w:r w:rsidRPr="005465AD">
              <w:rPr>
                <w:b/>
                <w:sz w:val="26"/>
                <w:szCs w:val="26"/>
                <w:lang w:val="vi-VN"/>
              </w:rPr>
              <w:t>Căn cứ pháp lý thực hiện dự án</w:t>
            </w:r>
          </w:p>
        </w:tc>
        <w:tc>
          <w:tcPr>
            <w:tcW w:w="3723" w:type="pct"/>
            <w:gridSpan w:val="2"/>
            <w:vAlign w:val="center"/>
          </w:tcPr>
          <w:p w:rsidR="00A06ED3" w:rsidRPr="005465AD" w:rsidRDefault="00A06ED3" w:rsidP="00BF5CCF">
            <w:pPr>
              <w:pStyle w:val="TableParagraph"/>
              <w:ind w:right="4"/>
              <w:jc w:val="both"/>
              <w:rPr>
                <w:sz w:val="26"/>
                <w:szCs w:val="26"/>
                <w:lang w:val="sv-SE"/>
              </w:rPr>
            </w:pPr>
            <w:r w:rsidRPr="005465AD">
              <w:rPr>
                <w:sz w:val="26"/>
                <w:szCs w:val="26"/>
                <w:lang w:val="sv-SE"/>
              </w:rPr>
              <w:t>Thông báo số 1897/TB-VP ngày 01/7/2021 của Văn phòng UBND tỉnh Kon Tum.</w:t>
            </w:r>
          </w:p>
          <w:p w:rsidR="00A06ED3" w:rsidRPr="005465AD" w:rsidRDefault="00A06ED3" w:rsidP="00BF5CCF">
            <w:pPr>
              <w:pStyle w:val="TableParagraph"/>
              <w:ind w:right="4"/>
              <w:jc w:val="both"/>
              <w:rPr>
                <w:b/>
                <w:sz w:val="26"/>
                <w:szCs w:val="26"/>
                <w:lang w:val="vi-VN"/>
              </w:rPr>
            </w:pPr>
            <w:r w:rsidRPr="005465AD">
              <w:rPr>
                <w:sz w:val="26"/>
                <w:szCs w:val="26"/>
                <w:lang w:val="sv-SE"/>
              </w:rPr>
              <w:t>Quyết định số 648/QĐ-UBND ngày 02/8/2021 của UBND tỉnh Kon Tum.</w:t>
            </w:r>
          </w:p>
        </w:tc>
      </w:tr>
      <w:tr w:rsidR="00A06ED3" w:rsidRPr="005465AD" w:rsidTr="00BF5CCF">
        <w:trPr>
          <w:trHeight w:val="2404"/>
        </w:trPr>
        <w:tc>
          <w:tcPr>
            <w:tcW w:w="1277" w:type="pct"/>
            <w:vAlign w:val="center"/>
          </w:tcPr>
          <w:p w:rsidR="00A06ED3" w:rsidRPr="005465AD" w:rsidRDefault="00A06ED3" w:rsidP="00BF5CCF">
            <w:pPr>
              <w:pStyle w:val="TableParagraph"/>
              <w:ind w:left="100" w:right="-11"/>
              <w:rPr>
                <w:b/>
                <w:sz w:val="26"/>
                <w:szCs w:val="26"/>
              </w:rPr>
            </w:pPr>
            <w:r w:rsidRPr="005465AD">
              <w:rPr>
                <w:b/>
                <w:sz w:val="26"/>
                <w:szCs w:val="26"/>
              </w:rPr>
              <w:t>Địa điểm dự án</w:t>
            </w:r>
          </w:p>
        </w:tc>
        <w:tc>
          <w:tcPr>
            <w:tcW w:w="1219" w:type="pct"/>
            <w:vAlign w:val="center"/>
          </w:tcPr>
          <w:p w:rsidR="00A06ED3" w:rsidRPr="005465AD" w:rsidRDefault="00A06ED3" w:rsidP="00BF5CCF">
            <w:pPr>
              <w:pStyle w:val="TableParagraph"/>
              <w:tabs>
                <w:tab w:val="left" w:pos="317"/>
              </w:tabs>
              <w:ind w:right="4"/>
              <w:rPr>
                <w:sz w:val="26"/>
                <w:szCs w:val="26"/>
                <w:shd w:val="clear" w:color="auto" w:fill="FFFFFF"/>
              </w:rPr>
            </w:pPr>
            <w:r w:rsidRPr="005465AD">
              <w:rPr>
                <w:sz w:val="26"/>
                <w:szCs w:val="26"/>
                <w:shd w:val="clear" w:color="auto" w:fill="FFFFFF"/>
              </w:rPr>
              <w:t xml:space="preserve">- Hình ảnh bản đồ vị trí đất: </w:t>
            </w:r>
          </w:p>
          <w:p w:rsidR="00A06ED3" w:rsidRPr="005465AD" w:rsidRDefault="00A06ED3" w:rsidP="00BF5CCF">
            <w:pPr>
              <w:pStyle w:val="TableParagraph"/>
              <w:tabs>
                <w:tab w:val="left" w:pos="317"/>
              </w:tabs>
              <w:ind w:right="4"/>
              <w:rPr>
                <w:bCs/>
                <w:sz w:val="26"/>
                <w:szCs w:val="26"/>
              </w:rPr>
            </w:pPr>
            <w:r w:rsidRPr="005465AD">
              <w:rPr>
                <w:bCs/>
                <w:sz w:val="26"/>
                <w:szCs w:val="26"/>
              </w:rPr>
              <w:object w:dxaOrig="1533"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4pt;height:69.1pt" o:ole="">
                  <v:imagedata r:id="rId5" o:title=""/>
                </v:shape>
                <o:OLEObject Type="Embed" ProgID="FoxitReader.Document" ShapeID="_x0000_i1025" DrawAspect="Icon" ObjectID="_1706681469" r:id="rId6"/>
              </w:object>
            </w:r>
          </w:p>
        </w:tc>
        <w:tc>
          <w:tcPr>
            <w:tcW w:w="2504" w:type="pct"/>
          </w:tcPr>
          <w:tbl>
            <w:tblPr>
              <w:tblStyle w:val="TableGrid"/>
              <w:tblpPr w:leftFromText="180" w:rightFromText="180" w:vertAnchor="text" w:horzAnchor="margin" w:tblpY="462"/>
              <w:tblOverlap w:val="never"/>
              <w:tblW w:w="0" w:type="auto"/>
              <w:tblLook w:val="04A0" w:firstRow="1" w:lastRow="0" w:firstColumn="1" w:lastColumn="0" w:noHBand="0" w:noVBand="1"/>
            </w:tblPr>
            <w:tblGrid>
              <w:gridCol w:w="1269"/>
              <w:gridCol w:w="1592"/>
              <w:gridCol w:w="1644"/>
            </w:tblGrid>
            <w:tr w:rsidR="00A06ED3" w:rsidRPr="005465AD" w:rsidTr="00BF5CCF">
              <w:trPr>
                <w:trHeight w:val="262"/>
              </w:trPr>
              <w:tc>
                <w:tcPr>
                  <w:tcW w:w="1878" w:type="dxa"/>
                </w:tcPr>
                <w:p w:rsidR="00A06ED3" w:rsidRPr="005465AD" w:rsidRDefault="00A06ED3" w:rsidP="00BF5CCF">
                  <w:pPr>
                    <w:pStyle w:val="TableParagraph"/>
                    <w:tabs>
                      <w:tab w:val="left" w:pos="317"/>
                    </w:tabs>
                    <w:ind w:right="4"/>
                    <w:jc w:val="center"/>
                    <w:rPr>
                      <w:sz w:val="26"/>
                      <w:szCs w:val="26"/>
                    </w:rPr>
                  </w:pPr>
                  <w:r w:rsidRPr="005465AD">
                    <w:rPr>
                      <w:sz w:val="26"/>
                      <w:szCs w:val="26"/>
                    </w:rPr>
                    <w:t>Tọa độ VN2000</w:t>
                  </w:r>
                </w:p>
              </w:tc>
              <w:tc>
                <w:tcPr>
                  <w:tcW w:w="1878" w:type="dxa"/>
                </w:tcPr>
                <w:p w:rsidR="00A06ED3" w:rsidRPr="005465AD" w:rsidRDefault="00A06ED3" w:rsidP="00BF5CCF">
                  <w:pPr>
                    <w:pStyle w:val="TableParagraph"/>
                    <w:tabs>
                      <w:tab w:val="left" w:pos="317"/>
                    </w:tabs>
                    <w:ind w:right="4"/>
                    <w:jc w:val="center"/>
                    <w:rPr>
                      <w:sz w:val="26"/>
                      <w:szCs w:val="26"/>
                    </w:rPr>
                  </w:pPr>
                  <w:r w:rsidRPr="005465AD">
                    <w:rPr>
                      <w:sz w:val="26"/>
                      <w:szCs w:val="26"/>
                    </w:rPr>
                    <w:t>x</w:t>
                  </w:r>
                </w:p>
              </w:tc>
              <w:tc>
                <w:tcPr>
                  <w:tcW w:w="1879" w:type="dxa"/>
                </w:tcPr>
                <w:p w:rsidR="00A06ED3" w:rsidRPr="005465AD" w:rsidRDefault="00A06ED3" w:rsidP="00BF5CCF">
                  <w:pPr>
                    <w:pStyle w:val="TableParagraph"/>
                    <w:tabs>
                      <w:tab w:val="left" w:pos="317"/>
                    </w:tabs>
                    <w:ind w:right="4"/>
                    <w:jc w:val="center"/>
                    <w:rPr>
                      <w:sz w:val="26"/>
                      <w:szCs w:val="26"/>
                    </w:rPr>
                  </w:pPr>
                  <w:r w:rsidRPr="005465AD">
                    <w:rPr>
                      <w:sz w:val="26"/>
                      <w:szCs w:val="26"/>
                    </w:rPr>
                    <w:t>y</w:t>
                  </w:r>
                </w:p>
              </w:tc>
            </w:tr>
            <w:tr w:rsidR="00A06ED3" w:rsidRPr="005465AD" w:rsidTr="00BF5CCF">
              <w:trPr>
                <w:trHeight w:val="262"/>
              </w:trPr>
              <w:tc>
                <w:tcPr>
                  <w:tcW w:w="1878" w:type="dxa"/>
                </w:tcPr>
                <w:p w:rsidR="00A06ED3" w:rsidRPr="005465AD" w:rsidRDefault="00A06ED3" w:rsidP="00BF5CCF">
                  <w:pPr>
                    <w:pStyle w:val="TableParagraph"/>
                    <w:tabs>
                      <w:tab w:val="left" w:pos="317"/>
                    </w:tabs>
                    <w:ind w:right="4"/>
                    <w:jc w:val="center"/>
                    <w:rPr>
                      <w:sz w:val="26"/>
                      <w:szCs w:val="26"/>
                    </w:rPr>
                  </w:pPr>
                  <w:r w:rsidRPr="005465AD">
                    <w:rPr>
                      <w:sz w:val="26"/>
                      <w:szCs w:val="26"/>
                    </w:rPr>
                    <w:t>1</w:t>
                  </w:r>
                </w:p>
              </w:tc>
              <w:tc>
                <w:tcPr>
                  <w:tcW w:w="1878" w:type="dxa"/>
                </w:tcPr>
                <w:p w:rsidR="00A06ED3" w:rsidRPr="005465AD" w:rsidRDefault="00A06ED3" w:rsidP="00BF5CCF">
                  <w:pPr>
                    <w:pStyle w:val="TableParagraph"/>
                    <w:tabs>
                      <w:tab w:val="left" w:pos="317"/>
                    </w:tabs>
                    <w:ind w:right="4"/>
                    <w:jc w:val="center"/>
                    <w:rPr>
                      <w:sz w:val="26"/>
                      <w:szCs w:val="26"/>
                    </w:rPr>
                  </w:pPr>
                  <w:r w:rsidRPr="005465AD">
                    <w:rPr>
                      <w:sz w:val="26"/>
                      <w:szCs w:val="26"/>
                    </w:rPr>
                    <w:t>553156.030</w:t>
                  </w:r>
                </w:p>
              </w:tc>
              <w:tc>
                <w:tcPr>
                  <w:tcW w:w="1879" w:type="dxa"/>
                </w:tcPr>
                <w:p w:rsidR="00A06ED3" w:rsidRPr="005465AD" w:rsidRDefault="00A06ED3" w:rsidP="00BF5CCF">
                  <w:pPr>
                    <w:pStyle w:val="TableParagraph"/>
                    <w:tabs>
                      <w:tab w:val="left" w:pos="317"/>
                    </w:tabs>
                    <w:ind w:right="4"/>
                    <w:jc w:val="center"/>
                    <w:rPr>
                      <w:sz w:val="26"/>
                      <w:szCs w:val="26"/>
                    </w:rPr>
                  </w:pPr>
                  <w:r w:rsidRPr="005465AD">
                    <w:rPr>
                      <w:sz w:val="26"/>
                      <w:szCs w:val="26"/>
                    </w:rPr>
                    <w:t>1593334.660</w:t>
                  </w:r>
                </w:p>
              </w:tc>
            </w:tr>
            <w:tr w:rsidR="00A06ED3" w:rsidRPr="005465AD" w:rsidTr="00BF5CCF">
              <w:trPr>
                <w:trHeight w:val="262"/>
              </w:trPr>
              <w:tc>
                <w:tcPr>
                  <w:tcW w:w="1878" w:type="dxa"/>
                </w:tcPr>
                <w:p w:rsidR="00A06ED3" w:rsidRPr="005465AD" w:rsidRDefault="00A06ED3" w:rsidP="00BF5CCF">
                  <w:pPr>
                    <w:pStyle w:val="TableParagraph"/>
                    <w:tabs>
                      <w:tab w:val="left" w:pos="317"/>
                    </w:tabs>
                    <w:ind w:right="4"/>
                    <w:jc w:val="center"/>
                    <w:rPr>
                      <w:sz w:val="26"/>
                      <w:szCs w:val="26"/>
                    </w:rPr>
                  </w:pPr>
                  <w:r w:rsidRPr="005465AD">
                    <w:rPr>
                      <w:sz w:val="26"/>
                      <w:szCs w:val="26"/>
                    </w:rPr>
                    <w:t>2</w:t>
                  </w:r>
                </w:p>
              </w:tc>
              <w:tc>
                <w:tcPr>
                  <w:tcW w:w="1878" w:type="dxa"/>
                </w:tcPr>
                <w:p w:rsidR="00A06ED3" w:rsidRPr="005465AD" w:rsidRDefault="00A06ED3" w:rsidP="00BF5CCF">
                  <w:pPr>
                    <w:pStyle w:val="TableParagraph"/>
                    <w:tabs>
                      <w:tab w:val="left" w:pos="317"/>
                    </w:tabs>
                    <w:ind w:right="4"/>
                    <w:jc w:val="center"/>
                    <w:rPr>
                      <w:sz w:val="26"/>
                      <w:szCs w:val="26"/>
                    </w:rPr>
                  </w:pPr>
                  <w:r w:rsidRPr="005465AD">
                    <w:rPr>
                      <w:sz w:val="26"/>
                      <w:szCs w:val="26"/>
                    </w:rPr>
                    <w:t>553624.520</w:t>
                  </w:r>
                </w:p>
              </w:tc>
              <w:tc>
                <w:tcPr>
                  <w:tcW w:w="1879" w:type="dxa"/>
                </w:tcPr>
                <w:p w:rsidR="00A06ED3" w:rsidRPr="005465AD" w:rsidRDefault="00A06ED3" w:rsidP="00BF5CCF">
                  <w:pPr>
                    <w:pStyle w:val="TableParagraph"/>
                    <w:tabs>
                      <w:tab w:val="left" w:pos="317"/>
                    </w:tabs>
                    <w:ind w:right="4"/>
                    <w:jc w:val="center"/>
                    <w:rPr>
                      <w:sz w:val="26"/>
                      <w:szCs w:val="26"/>
                    </w:rPr>
                  </w:pPr>
                  <w:r w:rsidRPr="005465AD">
                    <w:rPr>
                      <w:sz w:val="26"/>
                      <w:szCs w:val="26"/>
                    </w:rPr>
                    <w:t>1593969.470</w:t>
                  </w:r>
                </w:p>
              </w:tc>
            </w:tr>
            <w:tr w:rsidR="00A06ED3" w:rsidRPr="005465AD" w:rsidTr="00BF5CCF">
              <w:trPr>
                <w:trHeight w:val="262"/>
              </w:trPr>
              <w:tc>
                <w:tcPr>
                  <w:tcW w:w="1878" w:type="dxa"/>
                </w:tcPr>
                <w:p w:rsidR="00A06ED3" w:rsidRPr="005465AD" w:rsidRDefault="00A06ED3" w:rsidP="00BF5CCF">
                  <w:pPr>
                    <w:pStyle w:val="TableParagraph"/>
                    <w:tabs>
                      <w:tab w:val="left" w:pos="317"/>
                    </w:tabs>
                    <w:ind w:right="4"/>
                    <w:jc w:val="center"/>
                    <w:rPr>
                      <w:sz w:val="26"/>
                      <w:szCs w:val="26"/>
                    </w:rPr>
                  </w:pPr>
                  <w:r w:rsidRPr="005465AD">
                    <w:rPr>
                      <w:sz w:val="26"/>
                      <w:szCs w:val="26"/>
                    </w:rPr>
                    <w:t>3</w:t>
                  </w:r>
                </w:p>
              </w:tc>
              <w:tc>
                <w:tcPr>
                  <w:tcW w:w="1878" w:type="dxa"/>
                </w:tcPr>
                <w:p w:rsidR="00A06ED3" w:rsidRPr="005465AD" w:rsidRDefault="00A06ED3" w:rsidP="00BF5CCF">
                  <w:pPr>
                    <w:pStyle w:val="TableParagraph"/>
                    <w:tabs>
                      <w:tab w:val="left" w:pos="317"/>
                    </w:tabs>
                    <w:ind w:right="4"/>
                    <w:jc w:val="center"/>
                    <w:rPr>
                      <w:sz w:val="26"/>
                      <w:szCs w:val="26"/>
                    </w:rPr>
                  </w:pPr>
                  <w:r w:rsidRPr="005465AD">
                    <w:rPr>
                      <w:sz w:val="26"/>
                      <w:szCs w:val="26"/>
                    </w:rPr>
                    <w:t>552984.220</w:t>
                  </w:r>
                </w:p>
              </w:tc>
              <w:tc>
                <w:tcPr>
                  <w:tcW w:w="1879" w:type="dxa"/>
                </w:tcPr>
                <w:p w:rsidR="00A06ED3" w:rsidRPr="005465AD" w:rsidRDefault="00A06ED3" w:rsidP="00BF5CCF">
                  <w:pPr>
                    <w:pStyle w:val="TableParagraph"/>
                    <w:tabs>
                      <w:tab w:val="left" w:pos="317"/>
                    </w:tabs>
                    <w:ind w:right="4"/>
                    <w:jc w:val="center"/>
                    <w:rPr>
                      <w:sz w:val="26"/>
                      <w:szCs w:val="26"/>
                    </w:rPr>
                  </w:pPr>
                  <w:r w:rsidRPr="005465AD">
                    <w:rPr>
                      <w:sz w:val="26"/>
                      <w:szCs w:val="26"/>
                    </w:rPr>
                    <w:t>1594376.050</w:t>
                  </w:r>
                </w:p>
              </w:tc>
            </w:tr>
            <w:tr w:rsidR="00A06ED3" w:rsidRPr="005465AD" w:rsidTr="00BF5CCF">
              <w:trPr>
                <w:trHeight w:val="262"/>
              </w:trPr>
              <w:tc>
                <w:tcPr>
                  <w:tcW w:w="1878" w:type="dxa"/>
                </w:tcPr>
                <w:p w:rsidR="00A06ED3" w:rsidRPr="005465AD" w:rsidRDefault="00A06ED3" w:rsidP="00BF5CCF">
                  <w:pPr>
                    <w:pStyle w:val="TableParagraph"/>
                    <w:tabs>
                      <w:tab w:val="left" w:pos="317"/>
                    </w:tabs>
                    <w:ind w:right="4"/>
                    <w:jc w:val="center"/>
                    <w:rPr>
                      <w:sz w:val="26"/>
                      <w:szCs w:val="26"/>
                    </w:rPr>
                  </w:pPr>
                  <w:r w:rsidRPr="005465AD">
                    <w:rPr>
                      <w:sz w:val="26"/>
                      <w:szCs w:val="26"/>
                    </w:rPr>
                    <w:t>4</w:t>
                  </w:r>
                </w:p>
              </w:tc>
              <w:tc>
                <w:tcPr>
                  <w:tcW w:w="1878" w:type="dxa"/>
                </w:tcPr>
                <w:p w:rsidR="00A06ED3" w:rsidRPr="005465AD" w:rsidRDefault="00A06ED3" w:rsidP="00BF5CCF">
                  <w:pPr>
                    <w:pStyle w:val="TableParagraph"/>
                    <w:tabs>
                      <w:tab w:val="left" w:pos="317"/>
                    </w:tabs>
                    <w:ind w:right="4"/>
                    <w:jc w:val="center"/>
                    <w:rPr>
                      <w:sz w:val="26"/>
                      <w:szCs w:val="26"/>
                    </w:rPr>
                  </w:pPr>
                  <w:r w:rsidRPr="005465AD">
                    <w:rPr>
                      <w:sz w:val="26"/>
                      <w:szCs w:val="26"/>
                    </w:rPr>
                    <w:t>552.984.600</w:t>
                  </w:r>
                </w:p>
              </w:tc>
              <w:tc>
                <w:tcPr>
                  <w:tcW w:w="1879" w:type="dxa"/>
                </w:tcPr>
                <w:p w:rsidR="00A06ED3" w:rsidRPr="005465AD" w:rsidRDefault="00A06ED3" w:rsidP="00BF5CCF">
                  <w:pPr>
                    <w:pStyle w:val="TableParagraph"/>
                    <w:tabs>
                      <w:tab w:val="left" w:pos="317"/>
                    </w:tabs>
                    <w:ind w:right="4"/>
                    <w:jc w:val="center"/>
                    <w:rPr>
                      <w:sz w:val="26"/>
                      <w:szCs w:val="26"/>
                    </w:rPr>
                  </w:pPr>
                  <w:r w:rsidRPr="005465AD">
                    <w:rPr>
                      <w:sz w:val="26"/>
                      <w:szCs w:val="26"/>
                    </w:rPr>
                    <w:t>1593728.870</w:t>
                  </w:r>
                </w:p>
              </w:tc>
            </w:tr>
          </w:tbl>
          <w:p w:rsidR="00A06ED3" w:rsidRPr="005465AD" w:rsidRDefault="00A06ED3" w:rsidP="00BF5CCF">
            <w:pPr>
              <w:pStyle w:val="TableParagraph"/>
              <w:tabs>
                <w:tab w:val="left" w:pos="317"/>
              </w:tabs>
              <w:ind w:right="4"/>
              <w:rPr>
                <w:i/>
                <w:sz w:val="26"/>
                <w:szCs w:val="26"/>
                <w:shd w:val="clear" w:color="auto" w:fill="FFFFFF"/>
              </w:rPr>
            </w:pPr>
            <w:r w:rsidRPr="005465AD">
              <w:rPr>
                <w:sz w:val="26"/>
                <w:szCs w:val="26"/>
                <w:shd w:val="clear" w:color="auto" w:fill="FFFFFF"/>
              </w:rPr>
              <w:t>- T</w:t>
            </w:r>
            <w:r w:rsidRPr="005465AD">
              <w:rPr>
                <w:sz w:val="26"/>
                <w:szCs w:val="26"/>
                <w:shd w:val="clear" w:color="auto" w:fill="FFFFFF"/>
                <w:lang w:val="de-DE"/>
              </w:rPr>
              <w:t>hông tin về toạ độ khép góc vị trí đất đề nghị thu hút đầu tư</w:t>
            </w:r>
          </w:p>
        </w:tc>
      </w:tr>
      <w:tr w:rsidR="00A06ED3" w:rsidRPr="005465AD" w:rsidTr="00BF5CCF">
        <w:trPr>
          <w:trHeight w:val="701"/>
        </w:trPr>
        <w:tc>
          <w:tcPr>
            <w:tcW w:w="1277" w:type="pct"/>
            <w:vMerge w:val="restart"/>
            <w:vAlign w:val="center"/>
          </w:tcPr>
          <w:p w:rsidR="00A06ED3" w:rsidRPr="005465AD" w:rsidRDefault="00A06ED3" w:rsidP="00BF5CCF">
            <w:pPr>
              <w:pStyle w:val="TableParagraph"/>
              <w:ind w:left="100" w:right="-11"/>
              <w:rPr>
                <w:b/>
                <w:sz w:val="26"/>
                <w:szCs w:val="26"/>
              </w:rPr>
            </w:pPr>
            <w:r w:rsidRPr="005465AD">
              <w:rPr>
                <w:b/>
                <w:sz w:val="26"/>
                <w:szCs w:val="26"/>
              </w:rPr>
              <w:t>Về đất đai</w:t>
            </w:r>
          </w:p>
        </w:tc>
        <w:tc>
          <w:tcPr>
            <w:tcW w:w="1219" w:type="pct"/>
            <w:vAlign w:val="center"/>
          </w:tcPr>
          <w:p w:rsidR="00A06ED3" w:rsidRPr="005465AD" w:rsidRDefault="00A06ED3" w:rsidP="00BF5CCF">
            <w:pPr>
              <w:pStyle w:val="TableParagraph"/>
              <w:tabs>
                <w:tab w:val="left" w:pos="317"/>
              </w:tabs>
              <w:ind w:left="141" w:right="92"/>
              <w:jc w:val="both"/>
              <w:rPr>
                <w:bCs/>
                <w:sz w:val="26"/>
                <w:szCs w:val="26"/>
              </w:rPr>
            </w:pPr>
            <w:r w:rsidRPr="005465AD">
              <w:rPr>
                <w:bCs/>
                <w:sz w:val="26"/>
                <w:szCs w:val="26"/>
              </w:rPr>
              <w:t>Hiện trạng sử dụng đất</w:t>
            </w:r>
          </w:p>
        </w:tc>
        <w:tc>
          <w:tcPr>
            <w:tcW w:w="2504" w:type="pct"/>
            <w:vAlign w:val="center"/>
          </w:tcPr>
          <w:p w:rsidR="00A06ED3" w:rsidRPr="005465AD" w:rsidRDefault="00A06ED3" w:rsidP="00BF5CCF">
            <w:pPr>
              <w:pStyle w:val="FootnoteText"/>
              <w:spacing w:line="286" w:lineRule="auto"/>
              <w:jc w:val="both"/>
              <w:rPr>
                <w:rFonts w:ascii="Times New Roman" w:hAnsi="Times New Roman"/>
                <w:sz w:val="26"/>
                <w:szCs w:val="26"/>
                <w:lang w:val="es-CR"/>
              </w:rPr>
            </w:pPr>
            <w:r w:rsidRPr="005465AD">
              <w:rPr>
                <w:rFonts w:ascii="Times New Roman" w:hAnsi="Times New Roman"/>
                <w:sz w:val="26"/>
                <w:szCs w:val="26"/>
                <w:lang w:val="es-CR"/>
              </w:rPr>
              <w:t xml:space="preserve">Tổng diện tích đất điều chỉnh cục bộ quy hoạch khoảng </w:t>
            </w:r>
            <w:r w:rsidRPr="005465AD">
              <w:rPr>
                <w:rFonts w:ascii="Times New Roman" w:hAnsi="Times New Roman"/>
                <w:b/>
                <w:sz w:val="26"/>
                <w:szCs w:val="26"/>
                <w:lang w:val="es-CR"/>
              </w:rPr>
              <w:t>62,6 ha</w:t>
            </w:r>
            <w:r w:rsidRPr="005465AD">
              <w:rPr>
                <w:rFonts w:ascii="Times New Roman" w:hAnsi="Times New Roman"/>
                <w:sz w:val="26"/>
                <w:szCs w:val="26"/>
                <w:lang w:val="es-CR"/>
              </w:rPr>
              <w:t>. Trong đó:</w:t>
            </w:r>
          </w:p>
          <w:p w:rsidR="00A06ED3" w:rsidRPr="005465AD" w:rsidRDefault="00A06ED3" w:rsidP="00BF5CCF">
            <w:pPr>
              <w:pStyle w:val="FootnoteText"/>
              <w:spacing w:line="286" w:lineRule="auto"/>
              <w:jc w:val="both"/>
              <w:rPr>
                <w:rFonts w:ascii="Times New Roman" w:hAnsi="Times New Roman"/>
                <w:sz w:val="26"/>
                <w:szCs w:val="26"/>
              </w:rPr>
            </w:pPr>
            <w:r w:rsidRPr="005465AD">
              <w:rPr>
                <w:rFonts w:ascii="Times New Roman" w:hAnsi="Times New Roman"/>
                <w:sz w:val="26"/>
                <w:szCs w:val="26"/>
              </w:rPr>
              <w:t>- Đất do Công ty TNHH MTV Cao su Kon Tum quản lý khoảng: 29,01ha;</w:t>
            </w:r>
          </w:p>
          <w:p w:rsidR="00A06ED3" w:rsidRPr="005465AD" w:rsidRDefault="00A06ED3" w:rsidP="00BF5CCF">
            <w:pPr>
              <w:pStyle w:val="FootnoteText"/>
              <w:spacing w:line="286" w:lineRule="auto"/>
              <w:jc w:val="both"/>
              <w:rPr>
                <w:rFonts w:ascii="Times New Roman" w:hAnsi="Times New Roman"/>
                <w:sz w:val="26"/>
                <w:szCs w:val="26"/>
              </w:rPr>
            </w:pPr>
            <w:r w:rsidRPr="005465AD">
              <w:rPr>
                <w:rFonts w:ascii="Times New Roman" w:hAnsi="Times New Roman"/>
                <w:sz w:val="26"/>
                <w:szCs w:val="26"/>
              </w:rPr>
              <w:t xml:space="preserve">- Đất do các họ dân đang quản lý khai thác: 33,59ha. </w:t>
            </w:r>
          </w:p>
        </w:tc>
      </w:tr>
      <w:tr w:rsidR="00A06ED3" w:rsidRPr="005465AD" w:rsidTr="00BF5CCF">
        <w:trPr>
          <w:trHeight w:val="701"/>
        </w:trPr>
        <w:tc>
          <w:tcPr>
            <w:tcW w:w="1277" w:type="pct"/>
            <w:vMerge/>
            <w:vAlign w:val="center"/>
          </w:tcPr>
          <w:p w:rsidR="00A06ED3" w:rsidRPr="005465AD" w:rsidRDefault="00A06ED3" w:rsidP="00BF5CCF">
            <w:pPr>
              <w:pStyle w:val="TableParagraph"/>
              <w:ind w:left="100" w:right="-11"/>
              <w:rPr>
                <w:b/>
                <w:sz w:val="26"/>
                <w:szCs w:val="26"/>
              </w:rPr>
            </w:pPr>
          </w:p>
        </w:tc>
        <w:tc>
          <w:tcPr>
            <w:tcW w:w="1219" w:type="pct"/>
            <w:vAlign w:val="center"/>
          </w:tcPr>
          <w:p w:rsidR="00A06ED3" w:rsidRPr="005465AD" w:rsidRDefault="00A06ED3" w:rsidP="00BF5CCF">
            <w:pPr>
              <w:pStyle w:val="TableParagraph"/>
              <w:tabs>
                <w:tab w:val="left" w:pos="317"/>
              </w:tabs>
              <w:ind w:left="141" w:right="92"/>
              <w:jc w:val="both"/>
              <w:rPr>
                <w:bCs/>
                <w:sz w:val="26"/>
                <w:szCs w:val="26"/>
              </w:rPr>
            </w:pPr>
            <w:r w:rsidRPr="005465AD">
              <w:rPr>
                <w:bCs/>
                <w:sz w:val="26"/>
                <w:szCs w:val="26"/>
              </w:rPr>
              <w:t>Quy hoạch hoặc định hướng quy hoạch</w:t>
            </w:r>
          </w:p>
        </w:tc>
        <w:tc>
          <w:tcPr>
            <w:tcW w:w="2504" w:type="pct"/>
            <w:vAlign w:val="center"/>
          </w:tcPr>
          <w:p w:rsidR="00A06ED3" w:rsidRPr="005465AD" w:rsidRDefault="00A06ED3" w:rsidP="00BF5CCF">
            <w:pPr>
              <w:pStyle w:val="TableParagraph"/>
              <w:tabs>
                <w:tab w:val="left" w:pos="317"/>
              </w:tabs>
              <w:ind w:right="4"/>
              <w:jc w:val="both"/>
              <w:rPr>
                <w:noProof/>
                <w:sz w:val="26"/>
                <w:szCs w:val="26"/>
              </w:rPr>
            </w:pPr>
            <w:r w:rsidRPr="005465AD">
              <w:rPr>
                <w:sz w:val="26"/>
                <w:szCs w:val="26"/>
              </w:rPr>
              <w:t>Thành lập Cụm công nghiệp - Tiểu thủ công nghiệp mới trên địa bàn thành phố, thúc đẩy phát triển kinh tế - xã hội của địa phương, góp phần mở rộng không gian đô thị</w:t>
            </w:r>
          </w:p>
        </w:tc>
      </w:tr>
      <w:tr w:rsidR="00A06ED3" w:rsidRPr="005465AD" w:rsidTr="00BF5CCF">
        <w:trPr>
          <w:trHeight w:val="701"/>
        </w:trPr>
        <w:tc>
          <w:tcPr>
            <w:tcW w:w="1277" w:type="pct"/>
            <w:vAlign w:val="center"/>
          </w:tcPr>
          <w:p w:rsidR="00A06ED3" w:rsidRPr="005465AD" w:rsidRDefault="00A06ED3" w:rsidP="00BF5CCF">
            <w:pPr>
              <w:pStyle w:val="TableParagraph"/>
              <w:ind w:left="100" w:right="-11"/>
              <w:rPr>
                <w:b/>
                <w:sz w:val="26"/>
                <w:szCs w:val="26"/>
              </w:rPr>
            </w:pPr>
            <w:r w:rsidRPr="005465AD">
              <w:rPr>
                <w:b/>
                <w:sz w:val="26"/>
                <w:szCs w:val="26"/>
              </w:rPr>
              <w:lastRenderedPageBreak/>
              <w:t>Điều kiện tự nhiên</w:t>
            </w:r>
          </w:p>
        </w:tc>
        <w:tc>
          <w:tcPr>
            <w:tcW w:w="1219" w:type="pct"/>
            <w:vAlign w:val="center"/>
          </w:tcPr>
          <w:p w:rsidR="00A06ED3" w:rsidRPr="005465AD" w:rsidRDefault="00A06ED3" w:rsidP="00BF5CCF">
            <w:pPr>
              <w:pStyle w:val="TableParagraph"/>
              <w:tabs>
                <w:tab w:val="left" w:pos="317"/>
              </w:tabs>
              <w:ind w:left="141" w:right="92"/>
              <w:jc w:val="both"/>
              <w:rPr>
                <w:bCs/>
                <w:sz w:val="26"/>
                <w:szCs w:val="26"/>
              </w:rPr>
            </w:pPr>
            <w:r w:rsidRPr="005465AD">
              <w:rPr>
                <w:bCs/>
                <w:sz w:val="26"/>
                <w:szCs w:val="26"/>
              </w:rPr>
              <w:t>Địa hình, khí hậu, dân cư</w:t>
            </w:r>
          </w:p>
        </w:tc>
        <w:tc>
          <w:tcPr>
            <w:tcW w:w="2504" w:type="pct"/>
            <w:vAlign w:val="center"/>
          </w:tcPr>
          <w:p w:rsidR="00A06ED3" w:rsidRPr="005465AD" w:rsidRDefault="00A06ED3" w:rsidP="00BF5CCF">
            <w:pPr>
              <w:pStyle w:val="TableParagraph"/>
              <w:tabs>
                <w:tab w:val="left" w:pos="317"/>
              </w:tabs>
              <w:ind w:right="4"/>
              <w:jc w:val="both"/>
              <w:rPr>
                <w:noProof/>
                <w:sz w:val="26"/>
                <w:szCs w:val="26"/>
              </w:rPr>
            </w:pPr>
            <w:r w:rsidRPr="005465AD">
              <w:rPr>
                <w:sz w:val="26"/>
                <w:szCs w:val="26"/>
              </w:rPr>
              <w:t>Địa hình tương đối bằng phẳng, quỹ đất dồi dào (chưa được đầu tư xây dựng) thuận lợi cho việc phát triển Cụm công nghiệp - Tiểu thủ công nghiệp mới trên địa bàn thành phố, thúc đẩy phát triển kinh tế - xã hội của địa phương, góp phần mở rộng không gian đô thị</w:t>
            </w:r>
          </w:p>
        </w:tc>
      </w:tr>
      <w:tr w:rsidR="00A06ED3" w:rsidRPr="005465AD" w:rsidTr="00BF5CCF">
        <w:trPr>
          <w:trHeight w:val="701"/>
        </w:trPr>
        <w:tc>
          <w:tcPr>
            <w:tcW w:w="1277" w:type="pct"/>
            <w:vAlign w:val="center"/>
          </w:tcPr>
          <w:p w:rsidR="00A06ED3" w:rsidRPr="005465AD" w:rsidRDefault="00A06ED3" w:rsidP="00BF5CCF">
            <w:pPr>
              <w:pStyle w:val="TableParagraph"/>
              <w:ind w:left="100" w:right="-11"/>
              <w:rPr>
                <w:b/>
                <w:sz w:val="26"/>
                <w:szCs w:val="26"/>
              </w:rPr>
            </w:pPr>
            <w:r w:rsidRPr="005465AD">
              <w:rPr>
                <w:b/>
                <w:bCs/>
                <w:sz w:val="26"/>
                <w:szCs w:val="26"/>
              </w:rPr>
              <w:t>Đánh giá ưu, nhược điểm của dự án</w:t>
            </w:r>
          </w:p>
        </w:tc>
        <w:tc>
          <w:tcPr>
            <w:tcW w:w="1219" w:type="pct"/>
            <w:vAlign w:val="center"/>
          </w:tcPr>
          <w:p w:rsidR="00A06ED3" w:rsidRPr="005465AD" w:rsidRDefault="00A06ED3" w:rsidP="00BF5CCF">
            <w:pPr>
              <w:pStyle w:val="TableParagraph"/>
              <w:tabs>
                <w:tab w:val="left" w:pos="317"/>
              </w:tabs>
              <w:ind w:left="141" w:right="92"/>
              <w:jc w:val="both"/>
              <w:rPr>
                <w:bCs/>
                <w:sz w:val="26"/>
                <w:szCs w:val="26"/>
              </w:rPr>
            </w:pPr>
            <w:r w:rsidRPr="005465AD">
              <w:rPr>
                <w:bCs/>
                <w:sz w:val="26"/>
                <w:szCs w:val="26"/>
              </w:rPr>
              <w:t>Thuận lợi và khó khăn khi đầu tư dự án</w:t>
            </w:r>
          </w:p>
        </w:tc>
        <w:tc>
          <w:tcPr>
            <w:tcW w:w="2504" w:type="pct"/>
            <w:vAlign w:val="center"/>
          </w:tcPr>
          <w:p w:rsidR="00A06ED3" w:rsidRPr="005465AD" w:rsidRDefault="00A06ED3" w:rsidP="00BF5CCF">
            <w:pPr>
              <w:pStyle w:val="TableParagraph"/>
              <w:ind w:right="4"/>
              <w:jc w:val="both"/>
              <w:rPr>
                <w:sz w:val="26"/>
                <w:szCs w:val="26"/>
                <w:lang w:val="vi-VN"/>
              </w:rPr>
            </w:pPr>
            <w:r w:rsidRPr="005465AD">
              <w:rPr>
                <w:sz w:val="26"/>
                <w:szCs w:val="26"/>
              </w:rPr>
              <w:t>- Thuận lợi: Vị trí thuận lợi có tính thương mại cao.</w:t>
            </w:r>
          </w:p>
          <w:p w:rsidR="00A06ED3" w:rsidRPr="005465AD" w:rsidRDefault="00A06ED3" w:rsidP="00BF5CCF">
            <w:pPr>
              <w:pStyle w:val="TableParagraph"/>
              <w:tabs>
                <w:tab w:val="left" w:pos="317"/>
              </w:tabs>
              <w:ind w:right="4"/>
              <w:jc w:val="both"/>
              <w:rPr>
                <w:noProof/>
                <w:sz w:val="26"/>
                <w:szCs w:val="26"/>
              </w:rPr>
            </w:pPr>
            <w:r w:rsidRPr="005465AD">
              <w:rPr>
                <w:sz w:val="26"/>
                <w:szCs w:val="26"/>
              </w:rPr>
              <w:t xml:space="preserve">- </w:t>
            </w:r>
            <w:r w:rsidRPr="005465AD">
              <w:rPr>
                <w:sz w:val="26"/>
                <w:szCs w:val="26"/>
                <w:lang w:val="vi-VN"/>
              </w:rPr>
              <w:t>Khó khăn:</w:t>
            </w:r>
            <w:r w:rsidRPr="005465AD">
              <w:rPr>
                <w:sz w:val="26"/>
                <w:szCs w:val="26"/>
              </w:rPr>
              <w:t xml:space="preserve"> Công tác Bồi thường, hỗ trợ và tái định cư đối với đất của các hộ gia đình cá nhân.</w:t>
            </w:r>
          </w:p>
        </w:tc>
      </w:tr>
      <w:tr w:rsidR="00A06ED3" w:rsidRPr="005465AD" w:rsidTr="00BF5CCF">
        <w:trPr>
          <w:trHeight w:val="559"/>
        </w:trPr>
        <w:tc>
          <w:tcPr>
            <w:tcW w:w="1277" w:type="pct"/>
            <w:vMerge w:val="restart"/>
            <w:vAlign w:val="center"/>
          </w:tcPr>
          <w:p w:rsidR="00A06ED3" w:rsidRPr="005465AD" w:rsidRDefault="00A06ED3" w:rsidP="00BF5CCF">
            <w:pPr>
              <w:pStyle w:val="TableParagraph"/>
              <w:ind w:left="100" w:right="-11"/>
              <w:jc w:val="both"/>
              <w:rPr>
                <w:b/>
                <w:sz w:val="26"/>
                <w:szCs w:val="26"/>
                <w:lang w:val="vi-VN"/>
              </w:rPr>
            </w:pPr>
            <w:r w:rsidRPr="005465AD">
              <w:rPr>
                <w:b/>
                <w:sz w:val="26"/>
                <w:szCs w:val="26"/>
                <w:lang w:val="vi-VN"/>
              </w:rPr>
              <w:t>Cơ sở hạ tầng tại khu vực dự án</w:t>
            </w:r>
          </w:p>
        </w:tc>
        <w:tc>
          <w:tcPr>
            <w:tcW w:w="1219" w:type="pct"/>
            <w:vAlign w:val="center"/>
          </w:tcPr>
          <w:p w:rsidR="00A06ED3" w:rsidRPr="005465AD" w:rsidRDefault="00A06ED3" w:rsidP="00BF5CCF">
            <w:pPr>
              <w:pStyle w:val="TableParagraph"/>
              <w:ind w:left="141" w:right="92"/>
              <w:jc w:val="both"/>
              <w:rPr>
                <w:sz w:val="26"/>
                <w:szCs w:val="26"/>
                <w:lang w:val="vi-VN"/>
              </w:rPr>
            </w:pPr>
            <w:r w:rsidRPr="005465AD">
              <w:rPr>
                <w:sz w:val="26"/>
                <w:szCs w:val="26"/>
                <w:lang w:val="vi-VN"/>
              </w:rPr>
              <w:t>Đất đai</w:t>
            </w:r>
          </w:p>
        </w:tc>
        <w:tc>
          <w:tcPr>
            <w:tcW w:w="2504" w:type="pct"/>
            <w:vAlign w:val="center"/>
          </w:tcPr>
          <w:p w:rsidR="00A06ED3" w:rsidRPr="005465AD" w:rsidRDefault="00A06ED3" w:rsidP="00BF5CCF">
            <w:pPr>
              <w:pStyle w:val="TableParagraph"/>
              <w:ind w:right="4"/>
              <w:jc w:val="both"/>
              <w:rPr>
                <w:sz w:val="26"/>
                <w:szCs w:val="26"/>
                <w:lang w:val="vi-VN"/>
              </w:rPr>
            </w:pPr>
            <w:r w:rsidRPr="005465AD">
              <w:rPr>
                <w:sz w:val="26"/>
                <w:szCs w:val="26"/>
                <w:lang w:val="nb-NO"/>
              </w:rPr>
              <w:t>Địa hình tương đối bằng phẳng và hiện trạng đa số là diện tích trồng cây cao su.</w:t>
            </w:r>
          </w:p>
        </w:tc>
      </w:tr>
      <w:tr w:rsidR="00A06ED3" w:rsidRPr="005465AD" w:rsidTr="00BF5CCF">
        <w:trPr>
          <w:trHeight w:val="695"/>
        </w:trPr>
        <w:tc>
          <w:tcPr>
            <w:tcW w:w="1277" w:type="pct"/>
            <w:vMerge/>
            <w:vAlign w:val="center"/>
          </w:tcPr>
          <w:p w:rsidR="00A06ED3" w:rsidRPr="005465AD" w:rsidRDefault="00A06ED3" w:rsidP="00BF5CCF">
            <w:pPr>
              <w:ind w:left="100" w:right="-11"/>
              <w:rPr>
                <w:sz w:val="26"/>
                <w:szCs w:val="26"/>
                <w:lang w:val="vi-VN"/>
              </w:rPr>
            </w:pPr>
          </w:p>
        </w:tc>
        <w:tc>
          <w:tcPr>
            <w:tcW w:w="1219" w:type="pct"/>
            <w:vAlign w:val="center"/>
          </w:tcPr>
          <w:p w:rsidR="00A06ED3" w:rsidRPr="005465AD" w:rsidRDefault="00A06ED3" w:rsidP="00BF5CCF">
            <w:pPr>
              <w:pStyle w:val="TableParagraph"/>
              <w:ind w:left="141" w:right="92"/>
              <w:jc w:val="both"/>
              <w:rPr>
                <w:sz w:val="26"/>
                <w:szCs w:val="26"/>
                <w:lang w:val="vi-VN"/>
              </w:rPr>
            </w:pPr>
            <w:r w:rsidRPr="005465AD">
              <w:rPr>
                <w:sz w:val="26"/>
                <w:szCs w:val="26"/>
                <w:lang w:val="vi-VN"/>
              </w:rPr>
              <w:t>Hạ tầng giao thông</w:t>
            </w:r>
          </w:p>
        </w:tc>
        <w:tc>
          <w:tcPr>
            <w:tcW w:w="2504" w:type="pct"/>
            <w:vAlign w:val="center"/>
          </w:tcPr>
          <w:p w:rsidR="00A06ED3" w:rsidRPr="005465AD" w:rsidRDefault="00A06ED3" w:rsidP="00BF5CCF">
            <w:pPr>
              <w:pStyle w:val="TableParagraph"/>
              <w:ind w:right="4"/>
              <w:rPr>
                <w:sz w:val="26"/>
                <w:szCs w:val="26"/>
              </w:rPr>
            </w:pPr>
            <w:r w:rsidRPr="005465AD">
              <w:rPr>
                <w:sz w:val="26"/>
                <w:szCs w:val="26"/>
              </w:rPr>
              <w:t>Đã có trục đường chính kết nối với khu đất.</w:t>
            </w:r>
          </w:p>
        </w:tc>
      </w:tr>
      <w:tr w:rsidR="00A06ED3" w:rsidRPr="005465AD" w:rsidTr="00BF5CCF">
        <w:trPr>
          <w:trHeight w:val="549"/>
        </w:trPr>
        <w:tc>
          <w:tcPr>
            <w:tcW w:w="1277" w:type="pct"/>
            <w:vMerge/>
            <w:vAlign w:val="center"/>
          </w:tcPr>
          <w:p w:rsidR="00A06ED3" w:rsidRPr="005465AD" w:rsidRDefault="00A06ED3" w:rsidP="00BF5CCF">
            <w:pPr>
              <w:ind w:left="100" w:right="-11"/>
              <w:rPr>
                <w:sz w:val="26"/>
                <w:szCs w:val="26"/>
                <w:lang w:val="vi-VN"/>
              </w:rPr>
            </w:pPr>
          </w:p>
        </w:tc>
        <w:tc>
          <w:tcPr>
            <w:tcW w:w="1219" w:type="pct"/>
            <w:vAlign w:val="center"/>
          </w:tcPr>
          <w:p w:rsidR="00A06ED3" w:rsidRPr="005465AD" w:rsidRDefault="00A06ED3" w:rsidP="00BF5CCF">
            <w:pPr>
              <w:pStyle w:val="TableParagraph"/>
              <w:ind w:left="141" w:right="92"/>
              <w:rPr>
                <w:sz w:val="26"/>
                <w:szCs w:val="26"/>
                <w:lang w:val="vi-VN"/>
              </w:rPr>
            </w:pPr>
            <w:r w:rsidRPr="005465AD">
              <w:rPr>
                <w:sz w:val="26"/>
                <w:szCs w:val="26"/>
                <w:lang w:val="vi-VN"/>
              </w:rPr>
              <w:t>Thông tin liên lạc</w:t>
            </w:r>
          </w:p>
        </w:tc>
        <w:tc>
          <w:tcPr>
            <w:tcW w:w="2504" w:type="pct"/>
            <w:vAlign w:val="center"/>
          </w:tcPr>
          <w:p w:rsidR="00A06ED3" w:rsidRPr="005465AD" w:rsidRDefault="00A06ED3" w:rsidP="00BF5CCF">
            <w:pPr>
              <w:keepNext/>
              <w:spacing w:line="264" w:lineRule="auto"/>
              <w:jc w:val="both"/>
              <w:rPr>
                <w:sz w:val="26"/>
                <w:szCs w:val="26"/>
              </w:rPr>
            </w:pPr>
            <w:r w:rsidRPr="005465AD">
              <w:rPr>
                <w:sz w:val="26"/>
                <w:szCs w:val="26"/>
                <w:lang w:val="es-CR"/>
              </w:rPr>
              <w:t>Chưa được đầu tư.</w:t>
            </w:r>
          </w:p>
        </w:tc>
      </w:tr>
      <w:tr w:rsidR="00A06ED3" w:rsidRPr="005465AD" w:rsidTr="00BF5CCF">
        <w:trPr>
          <w:trHeight w:val="415"/>
        </w:trPr>
        <w:tc>
          <w:tcPr>
            <w:tcW w:w="1277" w:type="pct"/>
            <w:vMerge/>
            <w:vAlign w:val="center"/>
          </w:tcPr>
          <w:p w:rsidR="00A06ED3" w:rsidRPr="005465AD" w:rsidRDefault="00A06ED3" w:rsidP="00BF5CCF">
            <w:pPr>
              <w:ind w:left="100" w:right="-11"/>
              <w:rPr>
                <w:sz w:val="26"/>
                <w:szCs w:val="26"/>
                <w:lang w:val="vi-VN"/>
              </w:rPr>
            </w:pPr>
          </w:p>
        </w:tc>
        <w:tc>
          <w:tcPr>
            <w:tcW w:w="1219" w:type="pct"/>
            <w:vAlign w:val="center"/>
          </w:tcPr>
          <w:p w:rsidR="00A06ED3" w:rsidRPr="005465AD" w:rsidRDefault="00A06ED3" w:rsidP="00BF5CCF">
            <w:pPr>
              <w:pStyle w:val="TableParagraph"/>
              <w:ind w:left="141" w:right="92"/>
              <w:rPr>
                <w:sz w:val="26"/>
                <w:szCs w:val="26"/>
                <w:lang w:val="vi-VN"/>
              </w:rPr>
            </w:pPr>
            <w:r w:rsidRPr="005465AD">
              <w:rPr>
                <w:sz w:val="26"/>
                <w:szCs w:val="26"/>
                <w:lang w:val="vi-VN"/>
              </w:rPr>
              <w:t>Cấp điện</w:t>
            </w:r>
          </w:p>
        </w:tc>
        <w:tc>
          <w:tcPr>
            <w:tcW w:w="2504" w:type="pct"/>
            <w:vAlign w:val="center"/>
          </w:tcPr>
          <w:p w:rsidR="00A06ED3" w:rsidRPr="005465AD" w:rsidRDefault="00A06ED3" w:rsidP="00BF5CCF">
            <w:pPr>
              <w:pStyle w:val="TableParagraph"/>
              <w:ind w:right="4"/>
              <w:rPr>
                <w:sz w:val="26"/>
                <w:szCs w:val="26"/>
              </w:rPr>
            </w:pPr>
            <w:r w:rsidRPr="005465AD">
              <w:rPr>
                <w:sz w:val="26"/>
                <w:szCs w:val="26"/>
              </w:rPr>
              <w:t>Đầu tư riêng trạm biến áp cho Cụm công nghiệp - Tiểu thủ công nghiệp</w:t>
            </w:r>
          </w:p>
        </w:tc>
      </w:tr>
      <w:tr w:rsidR="00A06ED3" w:rsidRPr="005465AD" w:rsidTr="00BF5CCF">
        <w:trPr>
          <w:trHeight w:val="421"/>
        </w:trPr>
        <w:tc>
          <w:tcPr>
            <w:tcW w:w="1277" w:type="pct"/>
            <w:vMerge/>
            <w:vAlign w:val="center"/>
          </w:tcPr>
          <w:p w:rsidR="00A06ED3" w:rsidRPr="005465AD" w:rsidRDefault="00A06ED3" w:rsidP="00BF5CCF">
            <w:pPr>
              <w:ind w:left="100" w:right="-11"/>
              <w:rPr>
                <w:sz w:val="26"/>
                <w:szCs w:val="26"/>
                <w:lang w:val="vi-VN"/>
              </w:rPr>
            </w:pPr>
          </w:p>
        </w:tc>
        <w:tc>
          <w:tcPr>
            <w:tcW w:w="1219" w:type="pct"/>
            <w:vAlign w:val="center"/>
          </w:tcPr>
          <w:p w:rsidR="00A06ED3" w:rsidRPr="005465AD" w:rsidRDefault="00A06ED3" w:rsidP="00BF5CCF">
            <w:pPr>
              <w:pStyle w:val="TableParagraph"/>
              <w:ind w:left="141" w:right="92"/>
              <w:rPr>
                <w:sz w:val="26"/>
                <w:szCs w:val="26"/>
                <w:lang w:val="vi-VN"/>
              </w:rPr>
            </w:pPr>
            <w:r w:rsidRPr="005465AD">
              <w:rPr>
                <w:sz w:val="26"/>
                <w:szCs w:val="26"/>
                <w:lang w:val="vi-VN"/>
              </w:rPr>
              <w:t>Cấp nước</w:t>
            </w:r>
          </w:p>
        </w:tc>
        <w:tc>
          <w:tcPr>
            <w:tcW w:w="2504" w:type="pct"/>
            <w:vAlign w:val="center"/>
          </w:tcPr>
          <w:p w:rsidR="00A06ED3" w:rsidRPr="005465AD" w:rsidRDefault="00A06ED3" w:rsidP="00BF5CCF">
            <w:pPr>
              <w:pStyle w:val="TableParagraph"/>
              <w:ind w:right="4"/>
              <w:rPr>
                <w:sz w:val="26"/>
                <w:szCs w:val="26"/>
              </w:rPr>
            </w:pPr>
            <w:r w:rsidRPr="005465AD">
              <w:rPr>
                <w:rFonts w:eastAsia="Calibri"/>
                <w:sz w:val="26"/>
                <w:szCs w:val="26"/>
                <w:lang w:val="es-CR"/>
              </w:rPr>
              <w:t>Chưa xác định.</w:t>
            </w:r>
          </w:p>
        </w:tc>
      </w:tr>
      <w:tr w:rsidR="00A06ED3" w:rsidRPr="005465AD" w:rsidTr="00BF5CCF">
        <w:trPr>
          <w:trHeight w:val="413"/>
        </w:trPr>
        <w:tc>
          <w:tcPr>
            <w:tcW w:w="1277" w:type="pct"/>
            <w:vMerge/>
            <w:vAlign w:val="center"/>
          </w:tcPr>
          <w:p w:rsidR="00A06ED3" w:rsidRPr="005465AD" w:rsidRDefault="00A06ED3" w:rsidP="00BF5CCF">
            <w:pPr>
              <w:ind w:left="100" w:right="-11"/>
              <w:rPr>
                <w:sz w:val="26"/>
                <w:szCs w:val="26"/>
                <w:lang w:val="vi-VN"/>
              </w:rPr>
            </w:pPr>
          </w:p>
        </w:tc>
        <w:tc>
          <w:tcPr>
            <w:tcW w:w="1219" w:type="pct"/>
            <w:vAlign w:val="center"/>
          </w:tcPr>
          <w:p w:rsidR="00A06ED3" w:rsidRPr="005465AD" w:rsidRDefault="00A06ED3" w:rsidP="00BF5CCF">
            <w:pPr>
              <w:pStyle w:val="TableParagraph"/>
              <w:ind w:left="141" w:right="92"/>
              <w:rPr>
                <w:sz w:val="26"/>
                <w:szCs w:val="26"/>
                <w:lang w:val="vi-VN"/>
              </w:rPr>
            </w:pPr>
            <w:r w:rsidRPr="005465AD">
              <w:rPr>
                <w:sz w:val="26"/>
                <w:szCs w:val="26"/>
                <w:lang w:val="vi-VN"/>
              </w:rPr>
              <w:t>Xử  lý chất  thải/ nước thải</w:t>
            </w:r>
          </w:p>
        </w:tc>
        <w:tc>
          <w:tcPr>
            <w:tcW w:w="2504" w:type="pct"/>
            <w:vAlign w:val="center"/>
          </w:tcPr>
          <w:p w:rsidR="00A06ED3" w:rsidRPr="005465AD" w:rsidRDefault="00A06ED3" w:rsidP="00BF5CCF">
            <w:pPr>
              <w:pStyle w:val="TableParagraph"/>
              <w:ind w:right="4"/>
              <w:rPr>
                <w:sz w:val="26"/>
                <w:szCs w:val="26"/>
                <w:lang w:val="vi-VN"/>
              </w:rPr>
            </w:pPr>
            <w:r w:rsidRPr="005465AD">
              <w:rPr>
                <w:sz w:val="26"/>
                <w:szCs w:val="26"/>
                <w:lang w:val="nl-NL"/>
              </w:rPr>
              <w:t>Khu vực chưa có dân cư sinh sống do đó chưa có hệ thống xử lý chất thải.</w:t>
            </w:r>
          </w:p>
        </w:tc>
      </w:tr>
      <w:tr w:rsidR="00A06ED3" w:rsidRPr="005465AD" w:rsidTr="00BF5CCF">
        <w:trPr>
          <w:trHeight w:val="419"/>
        </w:trPr>
        <w:tc>
          <w:tcPr>
            <w:tcW w:w="1277" w:type="pct"/>
            <w:vMerge w:val="restart"/>
            <w:vAlign w:val="center"/>
          </w:tcPr>
          <w:p w:rsidR="00A06ED3" w:rsidRPr="005465AD" w:rsidRDefault="00A06ED3" w:rsidP="00BF5CCF">
            <w:pPr>
              <w:ind w:left="100" w:right="-11"/>
              <w:rPr>
                <w:sz w:val="26"/>
                <w:szCs w:val="26"/>
                <w:lang w:val="vi-VN"/>
              </w:rPr>
            </w:pPr>
            <w:r w:rsidRPr="005465AD">
              <w:rPr>
                <w:b/>
                <w:sz w:val="26"/>
                <w:szCs w:val="26"/>
                <w:lang w:val="vi-VN"/>
              </w:rPr>
              <w:t>Chính sách ưu đãi đầu tư đối với dự án</w:t>
            </w:r>
          </w:p>
        </w:tc>
        <w:tc>
          <w:tcPr>
            <w:tcW w:w="1219" w:type="pct"/>
            <w:vAlign w:val="center"/>
          </w:tcPr>
          <w:p w:rsidR="00A06ED3" w:rsidRPr="005465AD" w:rsidRDefault="00A06ED3" w:rsidP="00BF5CCF">
            <w:pPr>
              <w:pStyle w:val="TableParagraph"/>
              <w:ind w:left="141" w:right="92"/>
              <w:rPr>
                <w:sz w:val="26"/>
                <w:szCs w:val="26"/>
                <w:lang w:val="vi-VN"/>
              </w:rPr>
            </w:pPr>
            <w:r w:rsidRPr="005465AD">
              <w:rPr>
                <w:sz w:val="26"/>
                <w:szCs w:val="26"/>
                <w:lang w:val="vi-VN"/>
              </w:rPr>
              <w:t>Thuê đất, thuê mặt nước</w:t>
            </w:r>
          </w:p>
        </w:tc>
        <w:tc>
          <w:tcPr>
            <w:tcW w:w="2504" w:type="pct"/>
            <w:vAlign w:val="center"/>
          </w:tcPr>
          <w:p w:rsidR="00A06ED3" w:rsidRPr="005465AD" w:rsidRDefault="00A06ED3" w:rsidP="00BF5CCF">
            <w:pPr>
              <w:pStyle w:val="TableParagraph"/>
              <w:ind w:right="4"/>
              <w:rPr>
                <w:sz w:val="26"/>
                <w:szCs w:val="26"/>
              </w:rPr>
            </w:pPr>
            <w:r w:rsidRPr="005465AD">
              <w:rPr>
                <w:sz w:val="26"/>
                <w:szCs w:val="26"/>
              </w:rPr>
              <w:t>Theo quy định.</w:t>
            </w:r>
          </w:p>
        </w:tc>
      </w:tr>
      <w:tr w:rsidR="00A06ED3" w:rsidRPr="005465AD" w:rsidTr="00BF5CCF">
        <w:trPr>
          <w:trHeight w:val="393"/>
        </w:trPr>
        <w:tc>
          <w:tcPr>
            <w:tcW w:w="1277" w:type="pct"/>
            <w:vMerge/>
            <w:vAlign w:val="center"/>
          </w:tcPr>
          <w:p w:rsidR="00A06ED3" w:rsidRPr="005465AD" w:rsidRDefault="00A06ED3" w:rsidP="00BF5CCF">
            <w:pPr>
              <w:ind w:left="100" w:right="-11"/>
              <w:rPr>
                <w:sz w:val="26"/>
                <w:szCs w:val="26"/>
                <w:lang w:val="vi-VN"/>
              </w:rPr>
            </w:pPr>
          </w:p>
        </w:tc>
        <w:tc>
          <w:tcPr>
            <w:tcW w:w="1219" w:type="pct"/>
            <w:vAlign w:val="center"/>
          </w:tcPr>
          <w:p w:rsidR="00A06ED3" w:rsidRPr="005465AD" w:rsidRDefault="00A06ED3" w:rsidP="00BF5CCF">
            <w:pPr>
              <w:pStyle w:val="TableParagraph"/>
              <w:ind w:left="141" w:right="92"/>
              <w:rPr>
                <w:sz w:val="26"/>
                <w:szCs w:val="26"/>
                <w:lang w:val="vi-VN"/>
              </w:rPr>
            </w:pPr>
            <w:r w:rsidRPr="005465AD">
              <w:rPr>
                <w:sz w:val="26"/>
                <w:szCs w:val="26"/>
                <w:lang w:val="vi-VN"/>
              </w:rPr>
              <w:t>Thuế</w:t>
            </w:r>
          </w:p>
        </w:tc>
        <w:tc>
          <w:tcPr>
            <w:tcW w:w="2504" w:type="pct"/>
            <w:vAlign w:val="center"/>
          </w:tcPr>
          <w:p w:rsidR="00A06ED3" w:rsidRPr="005465AD" w:rsidRDefault="00A06ED3" w:rsidP="00BF5CCF">
            <w:pPr>
              <w:pStyle w:val="TableParagraph"/>
              <w:ind w:right="4"/>
              <w:rPr>
                <w:sz w:val="26"/>
                <w:szCs w:val="26"/>
                <w:lang w:val="vi-VN"/>
              </w:rPr>
            </w:pPr>
            <w:r w:rsidRPr="005465AD">
              <w:rPr>
                <w:sz w:val="26"/>
                <w:szCs w:val="26"/>
              </w:rPr>
              <w:t>Theo quy định.</w:t>
            </w:r>
          </w:p>
        </w:tc>
      </w:tr>
      <w:tr w:rsidR="00A06ED3" w:rsidRPr="005465AD" w:rsidTr="00BF5CCF">
        <w:trPr>
          <w:trHeight w:val="529"/>
        </w:trPr>
        <w:tc>
          <w:tcPr>
            <w:tcW w:w="1277" w:type="pct"/>
            <w:vMerge/>
            <w:vAlign w:val="center"/>
          </w:tcPr>
          <w:p w:rsidR="00A06ED3" w:rsidRPr="005465AD" w:rsidRDefault="00A06ED3" w:rsidP="00BF5CCF">
            <w:pPr>
              <w:ind w:left="100" w:right="-11"/>
              <w:rPr>
                <w:sz w:val="26"/>
                <w:szCs w:val="26"/>
                <w:lang w:val="vi-VN"/>
              </w:rPr>
            </w:pPr>
          </w:p>
        </w:tc>
        <w:tc>
          <w:tcPr>
            <w:tcW w:w="1219" w:type="pct"/>
            <w:vAlign w:val="center"/>
          </w:tcPr>
          <w:p w:rsidR="00A06ED3" w:rsidRPr="005465AD" w:rsidRDefault="00A06ED3" w:rsidP="00BF5CCF">
            <w:pPr>
              <w:pStyle w:val="TableParagraph"/>
              <w:ind w:left="141" w:right="92"/>
              <w:rPr>
                <w:sz w:val="26"/>
                <w:szCs w:val="26"/>
                <w:lang w:val="vi-VN"/>
              </w:rPr>
            </w:pPr>
            <w:r w:rsidRPr="005465AD">
              <w:rPr>
                <w:sz w:val="26"/>
                <w:szCs w:val="26"/>
                <w:lang w:val="vi-VN"/>
              </w:rPr>
              <w:t>Ưu đãi khác</w:t>
            </w:r>
          </w:p>
        </w:tc>
        <w:tc>
          <w:tcPr>
            <w:tcW w:w="2504" w:type="pct"/>
            <w:vAlign w:val="center"/>
          </w:tcPr>
          <w:p w:rsidR="00A06ED3" w:rsidRPr="005465AD" w:rsidRDefault="00A06ED3" w:rsidP="00BF5CCF">
            <w:pPr>
              <w:pStyle w:val="TableParagraph"/>
              <w:ind w:right="4"/>
              <w:rPr>
                <w:sz w:val="26"/>
                <w:szCs w:val="26"/>
                <w:lang w:val="vi-VN"/>
              </w:rPr>
            </w:pPr>
            <w:r w:rsidRPr="005465AD">
              <w:rPr>
                <w:sz w:val="26"/>
                <w:szCs w:val="26"/>
              </w:rPr>
              <w:t>Theo quy định.</w:t>
            </w:r>
          </w:p>
        </w:tc>
      </w:tr>
      <w:tr w:rsidR="00A06ED3" w:rsidRPr="005465AD" w:rsidTr="00BF5CCF">
        <w:trPr>
          <w:trHeight w:val="707"/>
        </w:trPr>
        <w:tc>
          <w:tcPr>
            <w:tcW w:w="1277" w:type="pct"/>
            <w:vAlign w:val="center"/>
          </w:tcPr>
          <w:p w:rsidR="00A06ED3" w:rsidRPr="005465AD" w:rsidRDefault="00A06ED3" w:rsidP="00BF5CCF">
            <w:pPr>
              <w:pStyle w:val="TableParagraph"/>
              <w:ind w:left="100" w:right="-11"/>
              <w:rPr>
                <w:b/>
                <w:sz w:val="26"/>
                <w:szCs w:val="26"/>
                <w:lang w:val="vi-VN"/>
              </w:rPr>
            </w:pPr>
            <w:r w:rsidRPr="005465AD">
              <w:rPr>
                <w:b/>
                <w:sz w:val="26"/>
                <w:szCs w:val="26"/>
                <w:lang w:val="vi-VN"/>
              </w:rPr>
              <w:t>Thị trường tiêu thụ sản phẩm/dịch vụ</w:t>
            </w:r>
          </w:p>
        </w:tc>
        <w:tc>
          <w:tcPr>
            <w:tcW w:w="3723" w:type="pct"/>
            <w:gridSpan w:val="2"/>
            <w:vAlign w:val="center"/>
          </w:tcPr>
          <w:p w:rsidR="00A06ED3" w:rsidRPr="005465AD" w:rsidRDefault="00A06ED3" w:rsidP="00BF5CCF">
            <w:pPr>
              <w:pStyle w:val="TableParagraph"/>
              <w:ind w:right="4"/>
              <w:jc w:val="both"/>
              <w:rPr>
                <w:sz w:val="26"/>
                <w:szCs w:val="26"/>
              </w:rPr>
            </w:pPr>
            <w:r w:rsidRPr="005465AD">
              <w:rPr>
                <w:sz w:val="26"/>
                <w:szCs w:val="26"/>
              </w:rPr>
              <w:t>Xác định cụ thể trong quá trình lập dự án.</w:t>
            </w:r>
          </w:p>
        </w:tc>
      </w:tr>
      <w:tr w:rsidR="00A06ED3" w:rsidRPr="005465AD" w:rsidTr="00BF5CCF">
        <w:trPr>
          <w:trHeight w:val="703"/>
        </w:trPr>
        <w:tc>
          <w:tcPr>
            <w:tcW w:w="1277" w:type="pct"/>
            <w:vAlign w:val="center"/>
          </w:tcPr>
          <w:p w:rsidR="00A06ED3" w:rsidRPr="005465AD" w:rsidRDefault="00A06ED3" w:rsidP="00BF5CCF">
            <w:pPr>
              <w:pStyle w:val="TableParagraph"/>
              <w:ind w:left="100" w:right="-11"/>
              <w:rPr>
                <w:b/>
                <w:sz w:val="26"/>
                <w:szCs w:val="26"/>
                <w:lang w:val="vi-VN"/>
              </w:rPr>
            </w:pPr>
            <w:r w:rsidRPr="005465AD">
              <w:rPr>
                <w:b/>
                <w:sz w:val="26"/>
                <w:szCs w:val="26"/>
                <w:lang w:val="vi-VN"/>
              </w:rPr>
              <w:t>Khả năng cung ứng lao động cho dự án</w:t>
            </w:r>
          </w:p>
        </w:tc>
        <w:tc>
          <w:tcPr>
            <w:tcW w:w="3723" w:type="pct"/>
            <w:gridSpan w:val="2"/>
            <w:vAlign w:val="center"/>
          </w:tcPr>
          <w:p w:rsidR="00A06ED3" w:rsidRPr="005465AD" w:rsidRDefault="00A06ED3" w:rsidP="00BF5CCF">
            <w:pPr>
              <w:pStyle w:val="TableParagraph"/>
              <w:ind w:right="4"/>
              <w:rPr>
                <w:sz w:val="26"/>
                <w:szCs w:val="26"/>
              </w:rPr>
            </w:pPr>
            <w:r w:rsidRPr="005465AD">
              <w:rPr>
                <w:sz w:val="26"/>
                <w:szCs w:val="26"/>
              </w:rPr>
              <w:t>Xác định cụ thể trong quá trình lập dự án.</w:t>
            </w:r>
          </w:p>
        </w:tc>
      </w:tr>
      <w:tr w:rsidR="00A06ED3" w:rsidRPr="005465AD" w:rsidTr="00BF5CCF">
        <w:trPr>
          <w:trHeight w:val="982"/>
        </w:trPr>
        <w:tc>
          <w:tcPr>
            <w:tcW w:w="1277" w:type="pct"/>
            <w:vAlign w:val="center"/>
          </w:tcPr>
          <w:p w:rsidR="00A06ED3" w:rsidRPr="005465AD" w:rsidRDefault="00A06ED3" w:rsidP="00BF5CCF">
            <w:pPr>
              <w:pStyle w:val="TableParagraph"/>
              <w:ind w:left="100" w:right="-11"/>
              <w:rPr>
                <w:b/>
                <w:sz w:val="26"/>
                <w:szCs w:val="26"/>
                <w:highlight w:val="yellow"/>
                <w:lang w:val="vi-VN"/>
              </w:rPr>
            </w:pPr>
            <w:r w:rsidRPr="005465AD">
              <w:rPr>
                <w:b/>
                <w:sz w:val="26"/>
                <w:szCs w:val="26"/>
                <w:lang w:val="vi-VN"/>
              </w:rPr>
              <w:t>Những thuận lợi và khó khăn của dự án</w:t>
            </w:r>
          </w:p>
        </w:tc>
        <w:tc>
          <w:tcPr>
            <w:tcW w:w="3723" w:type="pct"/>
            <w:gridSpan w:val="2"/>
            <w:vAlign w:val="center"/>
          </w:tcPr>
          <w:p w:rsidR="00A06ED3" w:rsidRPr="005465AD" w:rsidRDefault="00A06ED3" w:rsidP="00BF5CCF">
            <w:pPr>
              <w:pStyle w:val="TableParagraph"/>
              <w:ind w:right="4"/>
              <w:jc w:val="both"/>
              <w:rPr>
                <w:sz w:val="26"/>
                <w:szCs w:val="26"/>
                <w:lang w:val="vi-VN"/>
              </w:rPr>
            </w:pPr>
            <w:r w:rsidRPr="005465AD">
              <w:rPr>
                <w:sz w:val="26"/>
                <w:szCs w:val="26"/>
              </w:rPr>
              <w:t>- Thuận lợi: Vị trí thuận lợi có tính thương mại cao.</w:t>
            </w:r>
          </w:p>
          <w:p w:rsidR="00A06ED3" w:rsidRPr="005465AD" w:rsidRDefault="00A06ED3" w:rsidP="00BF5CCF">
            <w:pPr>
              <w:pStyle w:val="TableParagraph"/>
              <w:ind w:right="4"/>
              <w:rPr>
                <w:b/>
                <w:sz w:val="26"/>
                <w:szCs w:val="26"/>
                <w:highlight w:val="yellow"/>
              </w:rPr>
            </w:pPr>
            <w:r w:rsidRPr="005465AD">
              <w:rPr>
                <w:sz w:val="26"/>
                <w:szCs w:val="26"/>
              </w:rPr>
              <w:t xml:space="preserve">- </w:t>
            </w:r>
            <w:r w:rsidRPr="005465AD">
              <w:rPr>
                <w:sz w:val="26"/>
                <w:szCs w:val="26"/>
                <w:lang w:val="vi-VN"/>
              </w:rPr>
              <w:t>Khó khăn:</w:t>
            </w:r>
            <w:r w:rsidRPr="005465AD">
              <w:rPr>
                <w:sz w:val="26"/>
                <w:szCs w:val="26"/>
              </w:rPr>
              <w:t xml:space="preserve"> Công tác Bồi thường, hỗ trợ và tái định cư đối với đất của các hộ gia đình cá nhân.</w:t>
            </w:r>
          </w:p>
        </w:tc>
      </w:tr>
      <w:tr w:rsidR="00A06ED3" w:rsidRPr="005465AD" w:rsidTr="00BF5CCF">
        <w:trPr>
          <w:trHeight w:val="771"/>
        </w:trPr>
        <w:tc>
          <w:tcPr>
            <w:tcW w:w="1277" w:type="pct"/>
            <w:vAlign w:val="center"/>
          </w:tcPr>
          <w:p w:rsidR="00A06ED3" w:rsidRPr="005465AD" w:rsidRDefault="00A06ED3" w:rsidP="00BF5CCF">
            <w:pPr>
              <w:pStyle w:val="TableParagraph"/>
              <w:ind w:left="100" w:right="-11"/>
              <w:rPr>
                <w:b/>
                <w:sz w:val="26"/>
                <w:szCs w:val="26"/>
              </w:rPr>
            </w:pPr>
            <w:r w:rsidRPr="005465AD">
              <w:rPr>
                <w:b/>
                <w:sz w:val="26"/>
                <w:szCs w:val="26"/>
              </w:rPr>
              <w:t xml:space="preserve">Hiệu quả kinh tế - </w:t>
            </w:r>
            <w:r w:rsidRPr="005465AD">
              <w:rPr>
                <w:b/>
                <w:spacing w:val="-3"/>
                <w:sz w:val="26"/>
                <w:szCs w:val="26"/>
              </w:rPr>
              <w:t xml:space="preserve">xã </w:t>
            </w:r>
            <w:r w:rsidRPr="005465AD">
              <w:rPr>
                <w:b/>
                <w:sz w:val="26"/>
                <w:szCs w:val="26"/>
              </w:rPr>
              <w:t>hội của dựán</w:t>
            </w:r>
          </w:p>
        </w:tc>
        <w:tc>
          <w:tcPr>
            <w:tcW w:w="3723" w:type="pct"/>
            <w:gridSpan w:val="2"/>
            <w:vAlign w:val="center"/>
          </w:tcPr>
          <w:p w:rsidR="00A06ED3" w:rsidRPr="005465AD" w:rsidRDefault="00A06ED3" w:rsidP="00BF5CCF">
            <w:pPr>
              <w:pStyle w:val="TableParagraph"/>
              <w:tabs>
                <w:tab w:val="left" w:pos="264"/>
              </w:tabs>
              <w:ind w:right="4"/>
              <w:jc w:val="both"/>
              <w:rPr>
                <w:sz w:val="26"/>
                <w:szCs w:val="26"/>
              </w:rPr>
            </w:pPr>
            <w:r w:rsidRPr="005465AD">
              <w:rPr>
                <w:sz w:val="26"/>
                <w:szCs w:val="26"/>
              </w:rPr>
              <w:t xml:space="preserve">- </w:t>
            </w:r>
            <w:r w:rsidRPr="005465AD">
              <w:rPr>
                <w:sz w:val="26"/>
                <w:szCs w:val="26"/>
                <w:lang w:val="de-DE"/>
              </w:rPr>
              <w:t>Phát huy giá trị sử dụng đất, đồng thời để có quỹ đất giới thiệu cho các Nhà đầu tư phát triển các ngành nghề thuộc thế mạnh của tỉnh nhằm phát triển kinh tế xã hội</w:t>
            </w:r>
          </w:p>
        </w:tc>
      </w:tr>
      <w:tr w:rsidR="00A06ED3" w:rsidRPr="005465AD" w:rsidTr="00BF5CCF">
        <w:trPr>
          <w:trHeight w:val="771"/>
        </w:trPr>
        <w:tc>
          <w:tcPr>
            <w:tcW w:w="1277" w:type="pct"/>
            <w:vAlign w:val="center"/>
          </w:tcPr>
          <w:p w:rsidR="00A06ED3" w:rsidRPr="005465AD" w:rsidRDefault="00A06ED3" w:rsidP="00BF5CCF">
            <w:pPr>
              <w:pStyle w:val="TableParagraph"/>
              <w:ind w:left="100" w:right="-11"/>
              <w:rPr>
                <w:b/>
                <w:sz w:val="26"/>
                <w:szCs w:val="26"/>
              </w:rPr>
            </w:pPr>
            <w:r w:rsidRPr="005465AD">
              <w:rPr>
                <w:b/>
                <w:sz w:val="26"/>
                <w:szCs w:val="26"/>
              </w:rPr>
              <w:t>Địa chỉ liên hệ</w:t>
            </w:r>
          </w:p>
        </w:tc>
        <w:tc>
          <w:tcPr>
            <w:tcW w:w="3723" w:type="pct"/>
            <w:gridSpan w:val="2"/>
            <w:vAlign w:val="center"/>
          </w:tcPr>
          <w:p w:rsidR="00A06ED3" w:rsidRPr="005465AD" w:rsidRDefault="00A06ED3" w:rsidP="00BF5CCF">
            <w:pPr>
              <w:pStyle w:val="TableParagraph"/>
              <w:tabs>
                <w:tab w:val="left" w:pos="274"/>
              </w:tabs>
              <w:spacing w:line="244" w:lineRule="auto"/>
              <w:ind w:right="4"/>
              <w:rPr>
                <w:sz w:val="26"/>
                <w:szCs w:val="26"/>
              </w:rPr>
            </w:pPr>
            <w:r w:rsidRPr="005465AD">
              <w:rPr>
                <w:sz w:val="26"/>
                <w:szCs w:val="26"/>
              </w:rPr>
              <w:t>UBND thành phố Kon Tum (542 Nguyễn Huệ, phường Quyết Thắng, thành phố Kon Tum, tỉnh Kon Tum)</w:t>
            </w:r>
          </w:p>
        </w:tc>
      </w:tr>
    </w:tbl>
    <w:p w:rsidR="000154BC" w:rsidRDefault="000154BC"/>
    <w:sectPr w:rsidR="00015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ED3"/>
    <w:rsid w:val="000154BC"/>
    <w:rsid w:val="00A06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ED3"/>
    <w:pPr>
      <w:widowControl w:val="0"/>
      <w:spacing w:after="0" w:line="240" w:lineRule="auto"/>
    </w:pPr>
    <w:rPr>
      <w:rFonts w:ascii="Times New Roman" w:eastAsia="Arial"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rsid w:val="00A06ED3"/>
  </w:style>
  <w:style w:type="paragraph" w:styleId="BodyText2">
    <w:name w:val="Body Text 2"/>
    <w:basedOn w:val="Normal"/>
    <w:link w:val="BodyText2Char"/>
    <w:uiPriority w:val="99"/>
    <w:rsid w:val="00A06ED3"/>
    <w:pPr>
      <w:spacing w:after="120" w:line="480" w:lineRule="auto"/>
    </w:pPr>
  </w:style>
  <w:style w:type="character" w:customStyle="1" w:styleId="BodyText2Char">
    <w:name w:val="Body Text 2 Char"/>
    <w:basedOn w:val="DefaultParagraphFont"/>
    <w:link w:val="BodyText2"/>
    <w:uiPriority w:val="99"/>
    <w:rsid w:val="00A06ED3"/>
    <w:rPr>
      <w:rFonts w:ascii="Times New Roman" w:eastAsia="Arial" w:hAnsi="Times New Roman" w:cs="Times New Roman"/>
      <w:lang w:val="en-US"/>
    </w:rPr>
  </w:style>
  <w:style w:type="table" w:styleId="TableGrid">
    <w:name w:val="Table Grid"/>
    <w:basedOn w:val="TableNormal"/>
    <w:uiPriority w:val="99"/>
    <w:rsid w:val="00A06ED3"/>
    <w:pPr>
      <w:spacing w:after="0" w:line="240" w:lineRule="auto"/>
    </w:pPr>
    <w:rPr>
      <w:rFonts w:ascii="Calibri" w:eastAsia="Arial"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fn"/>
    <w:basedOn w:val="Normal"/>
    <w:link w:val="FootnoteTextChar"/>
    <w:qFormat/>
    <w:rsid w:val="00A06ED3"/>
    <w:pPr>
      <w:widowControl/>
    </w:pPr>
    <w:rPr>
      <w:rFonts w:ascii=".VnTime" w:eastAsia="Times New Roman" w:hAnsi=".VnTime"/>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 Char,fn Char"/>
    <w:basedOn w:val="DefaultParagraphFont"/>
    <w:link w:val="FootnoteText"/>
    <w:qFormat/>
    <w:rsid w:val="00A06ED3"/>
    <w:rPr>
      <w:rFonts w:ascii=".VnTime" w:eastAsia="Times New Roman" w:hAnsi=".VnTime"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ED3"/>
    <w:pPr>
      <w:widowControl w:val="0"/>
      <w:spacing w:after="0" w:line="240" w:lineRule="auto"/>
    </w:pPr>
    <w:rPr>
      <w:rFonts w:ascii="Times New Roman" w:eastAsia="Arial"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rsid w:val="00A06ED3"/>
  </w:style>
  <w:style w:type="paragraph" w:styleId="BodyText2">
    <w:name w:val="Body Text 2"/>
    <w:basedOn w:val="Normal"/>
    <w:link w:val="BodyText2Char"/>
    <w:uiPriority w:val="99"/>
    <w:rsid w:val="00A06ED3"/>
    <w:pPr>
      <w:spacing w:after="120" w:line="480" w:lineRule="auto"/>
    </w:pPr>
  </w:style>
  <w:style w:type="character" w:customStyle="1" w:styleId="BodyText2Char">
    <w:name w:val="Body Text 2 Char"/>
    <w:basedOn w:val="DefaultParagraphFont"/>
    <w:link w:val="BodyText2"/>
    <w:uiPriority w:val="99"/>
    <w:rsid w:val="00A06ED3"/>
    <w:rPr>
      <w:rFonts w:ascii="Times New Roman" w:eastAsia="Arial" w:hAnsi="Times New Roman" w:cs="Times New Roman"/>
      <w:lang w:val="en-US"/>
    </w:rPr>
  </w:style>
  <w:style w:type="table" w:styleId="TableGrid">
    <w:name w:val="Table Grid"/>
    <w:basedOn w:val="TableNormal"/>
    <w:uiPriority w:val="99"/>
    <w:rsid w:val="00A06ED3"/>
    <w:pPr>
      <w:spacing w:after="0" w:line="240" w:lineRule="auto"/>
    </w:pPr>
    <w:rPr>
      <w:rFonts w:ascii="Calibri" w:eastAsia="Arial"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fn"/>
    <w:basedOn w:val="Normal"/>
    <w:link w:val="FootnoteTextChar"/>
    <w:qFormat/>
    <w:rsid w:val="00A06ED3"/>
    <w:pPr>
      <w:widowControl/>
    </w:pPr>
    <w:rPr>
      <w:rFonts w:ascii=".VnTime" w:eastAsia="Times New Roman" w:hAnsi=".VnTime"/>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 Char,fn Char"/>
    <w:basedOn w:val="DefaultParagraphFont"/>
    <w:link w:val="FootnoteText"/>
    <w:qFormat/>
    <w:rsid w:val="00A06ED3"/>
    <w:rPr>
      <w:rFonts w:ascii=".VnTime" w:eastAsia="Times New Roman" w:hAnsi=".VnTime"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WIN-PRO</dc:creator>
  <cp:lastModifiedBy>WIN-PRO</cp:lastModifiedBy>
  <cp:revision>1</cp:revision>
  <dcterms:created xsi:type="dcterms:W3CDTF">2022-02-18T02:24:00Z</dcterms:created>
  <dcterms:modified xsi:type="dcterms:W3CDTF">2022-02-18T02:25:00Z</dcterms:modified>
</cp:coreProperties>
</file>