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5"/>
        <w:gridCol w:w="1926"/>
        <w:gridCol w:w="3186"/>
        <w:gridCol w:w="3519"/>
      </w:tblGrid>
      <w:tr w:rsidR="003B43D3" w:rsidRPr="005465AD" w:rsidTr="00183AAB">
        <w:trPr>
          <w:trHeight w:val="535"/>
        </w:trPr>
        <w:tc>
          <w:tcPr>
            <w:tcW w:w="224" w:type="pct"/>
            <w:vAlign w:val="center"/>
          </w:tcPr>
          <w:p w:rsidR="003B43D3" w:rsidRPr="005465AD" w:rsidRDefault="003B43D3" w:rsidP="00183AAB">
            <w:pPr>
              <w:pStyle w:val="TableParagraph"/>
              <w:jc w:val="center"/>
              <w:rPr>
                <w:b/>
                <w:color w:val="FF0000"/>
                <w:sz w:val="26"/>
                <w:szCs w:val="26"/>
              </w:rPr>
            </w:pPr>
            <w:r w:rsidRPr="005465AD">
              <w:rPr>
                <w:b/>
                <w:color w:val="FF0000"/>
                <w:w w:val="99"/>
                <w:sz w:val="26"/>
                <w:szCs w:val="26"/>
              </w:rPr>
              <w:t>Số 121</w:t>
            </w:r>
          </w:p>
        </w:tc>
        <w:tc>
          <w:tcPr>
            <w:tcW w:w="1066" w:type="pct"/>
            <w:vAlign w:val="center"/>
          </w:tcPr>
          <w:p w:rsidR="003B43D3" w:rsidRPr="005465AD" w:rsidRDefault="003B43D3" w:rsidP="00183AAB">
            <w:pPr>
              <w:pStyle w:val="TableParagraph"/>
              <w:ind w:left="100" w:right="-11"/>
              <w:jc w:val="center"/>
              <w:rPr>
                <w:b/>
                <w:color w:val="FF0000"/>
                <w:sz w:val="26"/>
                <w:szCs w:val="26"/>
              </w:rPr>
            </w:pPr>
            <w:r w:rsidRPr="005465AD">
              <w:rPr>
                <w:b/>
                <w:color w:val="FF0000"/>
                <w:sz w:val="26"/>
                <w:szCs w:val="26"/>
              </w:rPr>
              <w:t>Tên Dự án</w:t>
            </w:r>
          </w:p>
        </w:tc>
        <w:tc>
          <w:tcPr>
            <w:tcW w:w="3710" w:type="pct"/>
            <w:gridSpan w:val="2"/>
            <w:vAlign w:val="center"/>
          </w:tcPr>
          <w:p w:rsidR="003B43D3" w:rsidRPr="005465AD" w:rsidRDefault="003B43D3" w:rsidP="00183AAB">
            <w:pPr>
              <w:ind w:right="4"/>
              <w:rPr>
                <w:b/>
                <w:color w:val="FF0000"/>
                <w:sz w:val="26"/>
                <w:szCs w:val="26"/>
                <w:highlight w:val="yellow"/>
              </w:rPr>
            </w:pPr>
            <w:bookmarkStart w:id="0" w:name="_GoBack"/>
            <w:r>
              <w:rPr>
                <w:b/>
                <w:color w:val="FF0000"/>
                <w:sz w:val="26"/>
                <w:szCs w:val="26"/>
              </w:rPr>
              <w:t xml:space="preserve">Số 121. </w:t>
            </w:r>
            <w:r w:rsidRPr="005465AD">
              <w:rPr>
                <w:b/>
                <w:color w:val="FF0000"/>
                <w:sz w:val="26"/>
                <w:szCs w:val="26"/>
              </w:rPr>
              <w:t>Nhà máy chế biến các sản phẩm từ dược liệu</w:t>
            </w:r>
            <w:bookmarkEnd w:id="0"/>
          </w:p>
        </w:tc>
      </w:tr>
      <w:tr w:rsidR="003B43D3" w:rsidRPr="005465AD" w:rsidTr="00183AAB">
        <w:trPr>
          <w:trHeight w:val="401"/>
        </w:trPr>
        <w:tc>
          <w:tcPr>
            <w:tcW w:w="224" w:type="pct"/>
            <w:vAlign w:val="center"/>
          </w:tcPr>
          <w:p w:rsidR="003B43D3" w:rsidRPr="005465AD" w:rsidRDefault="003B43D3" w:rsidP="00183AAB">
            <w:pPr>
              <w:pStyle w:val="TableParagraph"/>
              <w:jc w:val="center"/>
              <w:rPr>
                <w:b/>
                <w:color w:val="000000" w:themeColor="text1"/>
                <w:sz w:val="26"/>
                <w:szCs w:val="26"/>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rPr>
            </w:pPr>
            <w:r w:rsidRPr="005465AD">
              <w:rPr>
                <w:color w:val="000000" w:themeColor="text1"/>
                <w:sz w:val="26"/>
                <w:szCs w:val="26"/>
              </w:rPr>
              <w:t>Mục tiêu Dự án</w:t>
            </w:r>
          </w:p>
        </w:tc>
        <w:tc>
          <w:tcPr>
            <w:tcW w:w="3710" w:type="pct"/>
            <w:gridSpan w:val="2"/>
            <w:vAlign w:val="center"/>
          </w:tcPr>
          <w:p w:rsidR="003B43D3" w:rsidRPr="005465AD" w:rsidRDefault="003B43D3" w:rsidP="00183AAB">
            <w:pPr>
              <w:pStyle w:val="TableParagraph"/>
              <w:ind w:right="4"/>
              <w:rPr>
                <w:color w:val="000000" w:themeColor="text1"/>
                <w:sz w:val="26"/>
                <w:szCs w:val="26"/>
              </w:rPr>
            </w:pPr>
            <w:r w:rsidRPr="005465AD">
              <w:rPr>
                <w:color w:val="000000" w:themeColor="text1"/>
                <w:sz w:val="26"/>
                <w:szCs w:val="26"/>
              </w:rPr>
              <w:t>Nâng cao giá trị, xây dựng và phát triển thương hiệu cho các sản phẩm đặc trưng của tỉnh</w:t>
            </w:r>
          </w:p>
        </w:tc>
      </w:tr>
      <w:tr w:rsidR="003B43D3" w:rsidRPr="005465AD" w:rsidTr="00183AAB">
        <w:trPr>
          <w:trHeight w:val="421"/>
        </w:trPr>
        <w:tc>
          <w:tcPr>
            <w:tcW w:w="224" w:type="pct"/>
            <w:vAlign w:val="center"/>
          </w:tcPr>
          <w:p w:rsidR="003B43D3" w:rsidRPr="005465AD" w:rsidRDefault="003B43D3" w:rsidP="00183AAB">
            <w:pPr>
              <w:pStyle w:val="TableParagraph"/>
              <w:jc w:val="center"/>
              <w:rPr>
                <w:b/>
                <w:color w:val="000000" w:themeColor="text1"/>
                <w:sz w:val="26"/>
                <w:szCs w:val="26"/>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rPr>
            </w:pPr>
            <w:r w:rsidRPr="005465AD">
              <w:rPr>
                <w:color w:val="000000" w:themeColor="text1"/>
                <w:sz w:val="26"/>
                <w:szCs w:val="26"/>
              </w:rPr>
              <w:t>Hình thức đầu tư</w:t>
            </w:r>
          </w:p>
        </w:tc>
        <w:tc>
          <w:tcPr>
            <w:tcW w:w="3710" w:type="pct"/>
            <w:gridSpan w:val="2"/>
            <w:vAlign w:val="center"/>
          </w:tcPr>
          <w:p w:rsidR="003B43D3" w:rsidRPr="005465AD" w:rsidRDefault="003B43D3" w:rsidP="00183AAB">
            <w:pPr>
              <w:pStyle w:val="TableParagraph"/>
              <w:ind w:right="4"/>
              <w:jc w:val="both"/>
              <w:rPr>
                <w:color w:val="000000" w:themeColor="text1"/>
                <w:sz w:val="26"/>
                <w:szCs w:val="26"/>
              </w:rPr>
            </w:pPr>
            <w:r w:rsidRPr="005465AD">
              <w:rPr>
                <w:rFonts w:eastAsia="Calibri"/>
                <w:iCs/>
                <w:color w:val="000000" w:themeColor="text1"/>
                <w:sz w:val="26"/>
                <w:szCs w:val="26"/>
                <w:lang w:val="nl-NL"/>
              </w:rPr>
              <w:t>Nguồn vốn huy động đầu tư theo hình thức thu hút đầu tư từ các doanh nghiệp, xã hội hoá (PPP, BOT, BTO,...), các nguồn vốn hợp pháp khác và hỗ trợ của Nhà nước từ nguồn vốn ngân sách Trung ương, địa phương (nếu có).</w:t>
            </w:r>
          </w:p>
        </w:tc>
      </w:tr>
      <w:tr w:rsidR="003B43D3" w:rsidRPr="005465AD" w:rsidTr="00183AAB">
        <w:trPr>
          <w:trHeight w:val="413"/>
        </w:trPr>
        <w:tc>
          <w:tcPr>
            <w:tcW w:w="224" w:type="pct"/>
            <w:vMerge w:val="restart"/>
            <w:vAlign w:val="center"/>
          </w:tcPr>
          <w:p w:rsidR="003B43D3" w:rsidRPr="005465AD" w:rsidRDefault="003B43D3" w:rsidP="00183AAB">
            <w:pPr>
              <w:pStyle w:val="TableParagraph"/>
              <w:jc w:val="center"/>
              <w:rPr>
                <w:b/>
                <w:color w:val="000000" w:themeColor="text1"/>
                <w:sz w:val="26"/>
                <w:szCs w:val="26"/>
              </w:rPr>
            </w:pPr>
          </w:p>
        </w:tc>
        <w:tc>
          <w:tcPr>
            <w:tcW w:w="1066" w:type="pct"/>
            <w:vMerge w:val="restart"/>
            <w:vAlign w:val="center"/>
          </w:tcPr>
          <w:p w:rsidR="003B43D3" w:rsidRPr="005465AD" w:rsidRDefault="003B43D3" w:rsidP="00183AAB">
            <w:pPr>
              <w:pStyle w:val="TableParagraph"/>
              <w:ind w:left="100" w:right="-11"/>
              <w:jc w:val="center"/>
              <w:rPr>
                <w:color w:val="000000" w:themeColor="text1"/>
                <w:sz w:val="26"/>
                <w:szCs w:val="26"/>
              </w:rPr>
            </w:pPr>
            <w:r w:rsidRPr="005465AD">
              <w:rPr>
                <w:color w:val="000000" w:themeColor="text1"/>
                <w:sz w:val="26"/>
                <w:szCs w:val="26"/>
              </w:rPr>
              <w:t>Quy mô dự án</w:t>
            </w:r>
          </w:p>
        </w:tc>
        <w:tc>
          <w:tcPr>
            <w:tcW w:w="3710" w:type="pct"/>
            <w:gridSpan w:val="2"/>
            <w:vAlign w:val="center"/>
          </w:tcPr>
          <w:p w:rsidR="003B43D3" w:rsidRPr="005465AD" w:rsidRDefault="003B43D3" w:rsidP="00183AAB">
            <w:pPr>
              <w:pStyle w:val="TableParagraph"/>
              <w:ind w:right="4"/>
              <w:rPr>
                <w:color w:val="000000" w:themeColor="text1"/>
                <w:sz w:val="26"/>
                <w:szCs w:val="26"/>
              </w:rPr>
            </w:pPr>
            <w:r w:rsidRPr="005465AD">
              <w:rPr>
                <w:color w:val="000000" w:themeColor="text1"/>
                <w:sz w:val="26"/>
                <w:szCs w:val="26"/>
              </w:rPr>
              <w:t>Tổng vốn đầu tư dự kiến: 40 tỷ đồng</w:t>
            </w:r>
          </w:p>
        </w:tc>
      </w:tr>
      <w:tr w:rsidR="003B43D3" w:rsidRPr="005465AD" w:rsidTr="00183AAB">
        <w:trPr>
          <w:trHeight w:val="416"/>
        </w:trPr>
        <w:tc>
          <w:tcPr>
            <w:tcW w:w="224" w:type="pct"/>
            <w:vMerge/>
            <w:vAlign w:val="center"/>
          </w:tcPr>
          <w:p w:rsidR="003B43D3" w:rsidRPr="005465AD" w:rsidRDefault="003B43D3" w:rsidP="00183AAB">
            <w:pPr>
              <w:jc w:val="center"/>
              <w:rPr>
                <w:b/>
                <w:color w:val="000000" w:themeColor="text1"/>
                <w:sz w:val="26"/>
                <w:szCs w:val="26"/>
              </w:rPr>
            </w:pPr>
          </w:p>
        </w:tc>
        <w:tc>
          <w:tcPr>
            <w:tcW w:w="1066" w:type="pct"/>
            <w:vMerge/>
            <w:vAlign w:val="center"/>
          </w:tcPr>
          <w:p w:rsidR="003B43D3" w:rsidRPr="005465AD" w:rsidRDefault="003B43D3" w:rsidP="00183AAB">
            <w:pPr>
              <w:ind w:left="100" w:right="-11"/>
              <w:jc w:val="center"/>
              <w:rPr>
                <w:color w:val="000000" w:themeColor="text1"/>
                <w:sz w:val="26"/>
                <w:szCs w:val="26"/>
              </w:rPr>
            </w:pPr>
          </w:p>
        </w:tc>
        <w:tc>
          <w:tcPr>
            <w:tcW w:w="3710" w:type="pct"/>
            <w:gridSpan w:val="2"/>
            <w:vAlign w:val="center"/>
          </w:tcPr>
          <w:p w:rsidR="003B43D3" w:rsidRPr="005465AD" w:rsidRDefault="003B43D3" w:rsidP="00183AAB">
            <w:pPr>
              <w:pStyle w:val="TableParagraph"/>
              <w:ind w:right="4"/>
              <w:rPr>
                <w:color w:val="000000" w:themeColor="text1"/>
                <w:sz w:val="26"/>
                <w:szCs w:val="26"/>
              </w:rPr>
            </w:pPr>
            <w:r w:rsidRPr="005465AD">
              <w:rPr>
                <w:color w:val="000000" w:themeColor="text1"/>
                <w:sz w:val="26"/>
                <w:szCs w:val="26"/>
              </w:rPr>
              <w:t>Quy mô: 60 tấn nguyên liệu tươi/năm; 05 ha.</w:t>
            </w:r>
          </w:p>
        </w:tc>
      </w:tr>
      <w:tr w:rsidR="003B43D3" w:rsidRPr="005465AD" w:rsidTr="00183AAB">
        <w:trPr>
          <w:trHeight w:val="425"/>
        </w:trPr>
        <w:tc>
          <w:tcPr>
            <w:tcW w:w="224" w:type="pct"/>
            <w:vMerge/>
            <w:vAlign w:val="center"/>
          </w:tcPr>
          <w:p w:rsidR="003B43D3" w:rsidRPr="005465AD" w:rsidRDefault="003B43D3" w:rsidP="00183AAB">
            <w:pPr>
              <w:jc w:val="center"/>
              <w:rPr>
                <w:b/>
                <w:color w:val="000000" w:themeColor="text1"/>
                <w:sz w:val="26"/>
                <w:szCs w:val="26"/>
              </w:rPr>
            </w:pPr>
          </w:p>
        </w:tc>
        <w:tc>
          <w:tcPr>
            <w:tcW w:w="1066" w:type="pct"/>
            <w:vMerge/>
            <w:vAlign w:val="center"/>
          </w:tcPr>
          <w:p w:rsidR="003B43D3" w:rsidRPr="005465AD" w:rsidRDefault="003B43D3" w:rsidP="00183AAB">
            <w:pPr>
              <w:ind w:left="100" w:right="-11"/>
              <w:jc w:val="center"/>
              <w:rPr>
                <w:color w:val="000000" w:themeColor="text1"/>
                <w:sz w:val="26"/>
                <w:szCs w:val="26"/>
              </w:rPr>
            </w:pPr>
          </w:p>
        </w:tc>
        <w:tc>
          <w:tcPr>
            <w:tcW w:w="3710" w:type="pct"/>
            <w:gridSpan w:val="2"/>
            <w:vAlign w:val="center"/>
          </w:tcPr>
          <w:p w:rsidR="003B43D3" w:rsidRPr="005465AD" w:rsidRDefault="003B43D3" w:rsidP="00183AAB">
            <w:pPr>
              <w:pStyle w:val="TableParagraph"/>
              <w:ind w:right="4"/>
              <w:rPr>
                <w:color w:val="000000" w:themeColor="text1"/>
                <w:sz w:val="26"/>
                <w:szCs w:val="26"/>
              </w:rPr>
            </w:pPr>
            <w:r w:rsidRPr="005465AD">
              <w:rPr>
                <w:color w:val="000000" w:themeColor="text1"/>
                <w:sz w:val="26"/>
                <w:szCs w:val="26"/>
              </w:rPr>
              <w:t>Nhu cầu sử dụng lao động: 300 lao động</w:t>
            </w:r>
          </w:p>
        </w:tc>
      </w:tr>
      <w:tr w:rsidR="003B43D3" w:rsidRPr="005465AD" w:rsidTr="00183AAB">
        <w:trPr>
          <w:trHeight w:val="515"/>
        </w:trPr>
        <w:tc>
          <w:tcPr>
            <w:tcW w:w="224" w:type="pct"/>
            <w:vAlign w:val="center"/>
          </w:tcPr>
          <w:p w:rsidR="003B43D3" w:rsidRPr="005465AD" w:rsidRDefault="003B43D3" w:rsidP="00183AAB">
            <w:pPr>
              <w:pStyle w:val="TableParagraph"/>
              <w:jc w:val="center"/>
              <w:rPr>
                <w:b/>
                <w:color w:val="000000" w:themeColor="text1"/>
                <w:sz w:val="26"/>
                <w:szCs w:val="26"/>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rPr>
            </w:pPr>
            <w:r w:rsidRPr="005465AD">
              <w:rPr>
                <w:color w:val="000000" w:themeColor="text1"/>
                <w:sz w:val="26"/>
                <w:szCs w:val="26"/>
              </w:rPr>
              <w:t>Thời hạn hoạt động dự án</w:t>
            </w:r>
          </w:p>
        </w:tc>
        <w:tc>
          <w:tcPr>
            <w:tcW w:w="3710" w:type="pct"/>
            <w:gridSpan w:val="2"/>
            <w:vAlign w:val="center"/>
          </w:tcPr>
          <w:p w:rsidR="003B43D3" w:rsidRPr="005465AD" w:rsidRDefault="003B43D3" w:rsidP="00183AAB">
            <w:pPr>
              <w:pStyle w:val="TableParagraph"/>
              <w:tabs>
                <w:tab w:val="left" w:pos="245"/>
              </w:tabs>
              <w:ind w:right="4"/>
              <w:rPr>
                <w:color w:val="000000" w:themeColor="text1"/>
                <w:sz w:val="26"/>
                <w:szCs w:val="26"/>
              </w:rPr>
            </w:pPr>
            <w:r w:rsidRPr="005465AD">
              <w:rPr>
                <w:color w:val="000000" w:themeColor="text1"/>
                <w:sz w:val="26"/>
                <w:szCs w:val="26"/>
              </w:rPr>
              <w:t>50 năm</w:t>
            </w:r>
          </w:p>
        </w:tc>
      </w:tr>
      <w:tr w:rsidR="003B43D3" w:rsidRPr="005465AD" w:rsidTr="00183AAB">
        <w:trPr>
          <w:trHeight w:val="687"/>
        </w:trPr>
        <w:tc>
          <w:tcPr>
            <w:tcW w:w="224" w:type="pct"/>
            <w:vAlign w:val="center"/>
          </w:tcPr>
          <w:p w:rsidR="003B43D3" w:rsidRPr="005465AD" w:rsidRDefault="003B43D3" w:rsidP="00183AAB">
            <w:pPr>
              <w:pStyle w:val="TableParagraph"/>
              <w:jc w:val="center"/>
              <w:rPr>
                <w:b/>
                <w:color w:val="000000" w:themeColor="text1"/>
                <w:w w:val="99"/>
                <w:sz w:val="26"/>
                <w:szCs w:val="26"/>
                <w:lang w:val="vi-VN"/>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Mong muốn đối với nhà đầu tư</w:t>
            </w:r>
          </w:p>
        </w:tc>
        <w:tc>
          <w:tcPr>
            <w:tcW w:w="3710" w:type="pct"/>
            <w:gridSpan w:val="2"/>
            <w:vAlign w:val="center"/>
          </w:tcPr>
          <w:p w:rsidR="003B43D3" w:rsidRPr="005465AD" w:rsidRDefault="003B43D3" w:rsidP="00183AAB">
            <w:pPr>
              <w:pStyle w:val="BodyText2"/>
              <w:spacing w:after="0" w:line="240" w:lineRule="auto"/>
              <w:ind w:right="4"/>
              <w:rPr>
                <w:color w:val="000000" w:themeColor="text1"/>
                <w:sz w:val="26"/>
                <w:szCs w:val="26"/>
                <w:lang w:val="vi-VN"/>
              </w:rPr>
            </w:pPr>
            <w:r w:rsidRPr="005465AD">
              <w:rPr>
                <w:color w:val="000000" w:themeColor="text1"/>
                <w:sz w:val="26"/>
                <w:szCs w:val="26"/>
                <w:lang w:val="vi-VN"/>
              </w:rPr>
              <w:t>Giải quyết việc làm ổn định thu nhập cho người dân địa phương. Quá trình thực hiện dự án luôn tuân thủ các quy định của pháp luật; triển khai thực hiện dự án đảm bảo tiến độ.</w:t>
            </w:r>
          </w:p>
        </w:tc>
      </w:tr>
      <w:tr w:rsidR="003B43D3" w:rsidRPr="005465AD" w:rsidTr="00183AAB">
        <w:trPr>
          <w:trHeight w:val="599"/>
        </w:trPr>
        <w:tc>
          <w:tcPr>
            <w:tcW w:w="224" w:type="pct"/>
            <w:vAlign w:val="center"/>
          </w:tcPr>
          <w:p w:rsidR="003B43D3" w:rsidRPr="005465AD" w:rsidRDefault="003B43D3" w:rsidP="00183AAB">
            <w:pPr>
              <w:pStyle w:val="TableParagraph"/>
              <w:jc w:val="center"/>
              <w:rPr>
                <w:b/>
                <w:color w:val="000000" w:themeColor="text1"/>
                <w:sz w:val="26"/>
                <w:szCs w:val="26"/>
                <w:lang w:val="vi-VN"/>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Căn cứ pháp lý thực hiện dự án</w:t>
            </w:r>
          </w:p>
        </w:tc>
        <w:tc>
          <w:tcPr>
            <w:tcW w:w="3710" w:type="pct"/>
            <w:gridSpan w:val="2"/>
            <w:vAlign w:val="center"/>
          </w:tcPr>
          <w:p w:rsidR="003B43D3" w:rsidRPr="005465AD" w:rsidRDefault="003B43D3" w:rsidP="00183AAB">
            <w:pPr>
              <w:pStyle w:val="TableParagraph"/>
              <w:ind w:right="4"/>
              <w:rPr>
                <w:color w:val="000000" w:themeColor="text1"/>
                <w:sz w:val="26"/>
                <w:szCs w:val="26"/>
                <w:lang w:val="vi-VN"/>
              </w:rPr>
            </w:pPr>
            <w:r w:rsidRPr="005465AD">
              <w:rPr>
                <w:color w:val="000000" w:themeColor="text1"/>
                <w:sz w:val="26"/>
                <w:szCs w:val="26"/>
                <w:lang w:val="vi-VN"/>
              </w:rPr>
              <w:t>Quyết định số 684/QĐ - UBND ngày 02 tháng 8 năm 2021 về việc ban hành Danh mục dự án thu hút đầu tư vào tỉnh Kon Tum giai đoạn 2021-2025.</w:t>
            </w:r>
          </w:p>
        </w:tc>
      </w:tr>
      <w:tr w:rsidR="003B43D3" w:rsidRPr="005465AD" w:rsidTr="00183AAB">
        <w:trPr>
          <w:trHeight w:val="565"/>
        </w:trPr>
        <w:tc>
          <w:tcPr>
            <w:tcW w:w="224" w:type="pct"/>
            <w:vAlign w:val="center"/>
          </w:tcPr>
          <w:p w:rsidR="003B43D3" w:rsidRPr="005465AD" w:rsidRDefault="003B43D3" w:rsidP="00183AAB">
            <w:pPr>
              <w:pStyle w:val="TableParagraph"/>
              <w:jc w:val="center"/>
              <w:rPr>
                <w:b/>
                <w:color w:val="000000" w:themeColor="text1"/>
                <w:sz w:val="26"/>
                <w:szCs w:val="26"/>
                <w:lang w:val="vi-VN"/>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rPr>
            </w:pPr>
            <w:r w:rsidRPr="005465AD">
              <w:rPr>
                <w:color w:val="000000" w:themeColor="text1"/>
                <w:sz w:val="26"/>
                <w:szCs w:val="26"/>
              </w:rPr>
              <w:t>Địa điểm dự án</w:t>
            </w:r>
          </w:p>
        </w:tc>
        <w:tc>
          <w:tcPr>
            <w:tcW w:w="1763" w:type="pct"/>
            <w:vAlign w:val="center"/>
          </w:tcPr>
          <w:p w:rsidR="003B43D3" w:rsidRPr="005465AD" w:rsidRDefault="003B43D3" w:rsidP="00183AAB">
            <w:pPr>
              <w:pStyle w:val="TableParagraph"/>
              <w:tabs>
                <w:tab w:val="left" w:pos="317"/>
              </w:tabs>
              <w:ind w:right="4"/>
              <w:rPr>
                <w:bCs/>
                <w:color w:val="000000" w:themeColor="text1"/>
                <w:sz w:val="26"/>
                <w:szCs w:val="26"/>
                <w:lang w:val="fr-FR"/>
              </w:rPr>
            </w:pPr>
            <w:r w:rsidRPr="005465AD">
              <w:rPr>
                <w:color w:val="000000" w:themeColor="text1"/>
                <w:sz w:val="26"/>
                <w:szCs w:val="26"/>
                <w:lang w:val="fr-FR"/>
              </w:rPr>
              <w:t xml:space="preserve">Thị trấn Sa Thầy, huyện Sa Thầy </w:t>
            </w:r>
          </w:p>
        </w:tc>
        <w:tc>
          <w:tcPr>
            <w:tcW w:w="1947" w:type="pct"/>
            <w:vAlign w:val="center"/>
          </w:tcPr>
          <w:p w:rsidR="003B43D3" w:rsidRPr="005465AD" w:rsidRDefault="003B43D3" w:rsidP="00183AAB">
            <w:pPr>
              <w:pStyle w:val="TableParagraph"/>
              <w:tabs>
                <w:tab w:val="left" w:pos="317"/>
              </w:tabs>
              <w:ind w:right="4"/>
              <w:jc w:val="center"/>
              <w:rPr>
                <w:i/>
                <w:color w:val="000000" w:themeColor="text1"/>
                <w:sz w:val="26"/>
                <w:szCs w:val="26"/>
                <w:lang w:val="fr-FR"/>
              </w:rPr>
            </w:pPr>
            <w:r w:rsidRPr="005465AD">
              <w:rPr>
                <w:i/>
                <w:color w:val="000000" w:themeColor="text1"/>
                <w:sz w:val="26"/>
                <w:szCs w:val="26"/>
                <w:lang w:val="fr-FR"/>
              </w:rPr>
              <w:t>Sơ đồ trích lục vị trí dự án</w:t>
            </w:r>
          </w:p>
          <w:p w:rsidR="003B43D3" w:rsidRPr="005465AD" w:rsidRDefault="003B43D3" w:rsidP="00183AAB">
            <w:pPr>
              <w:pStyle w:val="TableParagraph"/>
              <w:tabs>
                <w:tab w:val="left" w:pos="317"/>
              </w:tabs>
              <w:ind w:right="4"/>
              <w:jc w:val="center"/>
              <w:rPr>
                <w:i/>
                <w:color w:val="000000" w:themeColor="text1"/>
                <w:sz w:val="26"/>
                <w:szCs w:val="26"/>
                <w:lang w:val="fr-FR"/>
              </w:rPr>
            </w:pPr>
          </w:p>
          <w:tbl>
            <w:tblPr>
              <w:tblStyle w:val="TableGrid"/>
              <w:tblpPr w:leftFromText="180" w:rightFromText="180" w:vertAnchor="text" w:horzAnchor="margin" w:tblpY="-226"/>
              <w:tblOverlap w:val="never"/>
              <w:tblW w:w="0" w:type="auto"/>
              <w:tblLook w:val="04A0" w:firstRow="1" w:lastRow="0" w:firstColumn="1" w:lastColumn="0" w:noHBand="0" w:noVBand="1"/>
            </w:tblPr>
            <w:tblGrid>
              <w:gridCol w:w="1122"/>
              <w:gridCol w:w="1194"/>
              <w:gridCol w:w="1183"/>
            </w:tblGrid>
            <w:tr w:rsidR="003B43D3" w:rsidRPr="005465AD" w:rsidTr="00183AAB">
              <w:trPr>
                <w:trHeight w:val="262"/>
              </w:trPr>
              <w:tc>
                <w:tcPr>
                  <w:tcW w:w="1122" w:type="dxa"/>
                </w:tcPr>
                <w:p w:rsidR="003B43D3" w:rsidRPr="005465AD" w:rsidRDefault="003B43D3" w:rsidP="00183AAB">
                  <w:pPr>
                    <w:pStyle w:val="TableParagraph"/>
                    <w:tabs>
                      <w:tab w:val="left" w:pos="317"/>
                    </w:tabs>
                    <w:ind w:right="4"/>
                    <w:jc w:val="center"/>
                    <w:rPr>
                      <w:color w:val="000000" w:themeColor="text1"/>
                      <w:sz w:val="26"/>
                      <w:szCs w:val="26"/>
                    </w:rPr>
                  </w:pPr>
                  <w:r w:rsidRPr="005465AD">
                    <w:rPr>
                      <w:color w:val="000000" w:themeColor="text1"/>
                      <w:sz w:val="26"/>
                      <w:szCs w:val="26"/>
                    </w:rPr>
                    <w:t>Tọa độ VN2000</w:t>
                  </w:r>
                </w:p>
              </w:tc>
              <w:tc>
                <w:tcPr>
                  <w:tcW w:w="1198" w:type="dxa"/>
                </w:tcPr>
                <w:p w:rsidR="003B43D3" w:rsidRPr="005465AD" w:rsidRDefault="003B43D3" w:rsidP="00183AAB">
                  <w:pPr>
                    <w:pStyle w:val="TableParagraph"/>
                    <w:tabs>
                      <w:tab w:val="left" w:pos="317"/>
                    </w:tabs>
                    <w:ind w:right="4"/>
                    <w:jc w:val="center"/>
                    <w:rPr>
                      <w:color w:val="000000" w:themeColor="text1"/>
                      <w:sz w:val="26"/>
                      <w:szCs w:val="26"/>
                    </w:rPr>
                  </w:pPr>
                  <w:r w:rsidRPr="005465AD">
                    <w:rPr>
                      <w:color w:val="000000" w:themeColor="text1"/>
                      <w:sz w:val="26"/>
                      <w:szCs w:val="26"/>
                    </w:rPr>
                    <w:t>x</w:t>
                  </w:r>
                </w:p>
              </w:tc>
              <w:tc>
                <w:tcPr>
                  <w:tcW w:w="1194" w:type="dxa"/>
                </w:tcPr>
                <w:p w:rsidR="003B43D3" w:rsidRPr="005465AD" w:rsidRDefault="003B43D3" w:rsidP="00183AAB">
                  <w:pPr>
                    <w:pStyle w:val="TableParagraph"/>
                    <w:tabs>
                      <w:tab w:val="left" w:pos="317"/>
                    </w:tabs>
                    <w:ind w:right="4"/>
                    <w:jc w:val="center"/>
                    <w:rPr>
                      <w:color w:val="000000" w:themeColor="text1"/>
                      <w:sz w:val="26"/>
                      <w:szCs w:val="26"/>
                    </w:rPr>
                  </w:pPr>
                  <w:r w:rsidRPr="005465AD">
                    <w:rPr>
                      <w:color w:val="000000" w:themeColor="text1"/>
                      <w:sz w:val="26"/>
                      <w:szCs w:val="26"/>
                    </w:rPr>
                    <w:t>y</w:t>
                  </w:r>
                </w:p>
              </w:tc>
            </w:tr>
            <w:tr w:rsidR="003B43D3" w:rsidRPr="005465AD" w:rsidTr="00183AAB">
              <w:trPr>
                <w:trHeight w:val="262"/>
              </w:trPr>
              <w:tc>
                <w:tcPr>
                  <w:tcW w:w="1122" w:type="dxa"/>
                </w:tcPr>
                <w:p w:rsidR="003B43D3" w:rsidRPr="005465AD" w:rsidRDefault="003B43D3" w:rsidP="00183AAB">
                  <w:pPr>
                    <w:pStyle w:val="TableParagraph"/>
                    <w:tabs>
                      <w:tab w:val="left" w:pos="317"/>
                    </w:tabs>
                    <w:ind w:right="4"/>
                    <w:jc w:val="center"/>
                    <w:rPr>
                      <w:color w:val="000000" w:themeColor="text1"/>
                      <w:sz w:val="26"/>
                      <w:szCs w:val="26"/>
                    </w:rPr>
                  </w:pPr>
                  <w:r w:rsidRPr="005465AD">
                    <w:rPr>
                      <w:color w:val="000000" w:themeColor="text1"/>
                      <w:sz w:val="26"/>
                      <w:szCs w:val="26"/>
                    </w:rPr>
                    <w:t>1</w:t>
                  </w:r>
                </w:p>
              </w:tc>
              <w:tc>
                <w:tcPr>
                  <w:tcW w:w="1198" w:type="dxa"/>
                </w:tcPr>
                <w:p w:rsidR="003B43D3" w:rsidRPr="005465AD" w:rsidRDefault="003B43D3" w:rsidP="00183AAB">
                  <w:pPr>
                    <w:pStyle w:val="TableParagraph"/>
                    <w:tabs>
                      <w:tab w:val="left" w:pos="317"/>
                    </w:tabs>
                    <w:ind w:right="4"/>
                    <w:jc w:val="center"/>
                    <w:rPr>
                      <w:color w:val="000000" w:themeColor="text1"/>
                      <w:sz w:val="26"/>
                      <w:szCs w:val="26"/>
                    </w:rPr>
                  </w:pPr>
                  <w:r w:rsidRPr="005465AD">
                    <w:rPr>
                      <w:color w:val="000000" w:themeColor="text1"/>
                      <w:sz w:val="26"/>
                      <w:szCs w:val="26"/>
                    </w:rPr>
                    <w:t>1591780</w:t>
                  </w:r>
                </w:p>
              </w:tc>
              <w:tc>
                <w:tcPr>
                  <w:tcW w:w="1194" w:type="dxa"/>
                </w:tcPr>
                <w:p w:rsidR="003B43D3" w:rsidRPr="005465AD" w:rsidRDefault="003B43D3" w:rsidP="00183AAB">
                  <w:pPr>
                    <w:pStyle w:val="TableParagraph"/>
                    <w:tabs>
                      <w:tab w:val="left" w:pos="317"/>
                    </w:tabs>
                    <w:ind w:right="4"/>
                    <w:jc w:val="center"/>
                    <w:rPr>
                      <w:color w:val="000000" w:themeColor="text1"/>
                      <w:sz w:val="26"/>
                      <w:szCs w:val="26"/>
                    </w:rPr>
                  </w:pPr>
                  <w:r w:rsidRPr="005465AD">
                    <w:rPr>
                      <w:color w:val="000000" w:themeColor="text1"/>
                      <w:sz w:val="26"/>
                      <w:szCs w:val="26"/>
                    </w:rPr>
                    <w:t>531919</w:t>
                  </w:r>
                </w:p>
              </w:tc>
            </w:tr>
            <w:tr w:rsidR="003B43D3" w:rsidRPr="005465AD" w:rsidTr="00183AAB">
              <w:trPr>
                <w:trHeight w:val="262"/>
              </w:trPr>
              <w:tc>
                <w:tcPr>
                  <w:tcW w:w="1122" w:type="dxa"/>
                </w:tcPr>
                <w:p w:rsidR="003B43D3" w:rsidRPr="005465AD" w:rsidRDefault="003B43D3" w:rsidP="00183AAB">
                  <w:pPr>
                    <w:pStyle w:val="TableParagraph"/>
                    <w:tabs>
                      <w:tab w:val="left" w:pos="317"/>
                    </w:tabs>
                    <w:ind w:right="4"/>
                    <w:jc w:val="center"/>
                    <w:rPr>
                      <w:color w:val="000000" w:themeColor="text1"/>
                      <w:sz w:val="26"/>
                      <w:szCs w:val="26"/>
                    </w:rPr>
                  </w:pPr>
                  <w:r w:rsidRPr="005465AD">
                    <w:rPr>
                      <w:color w:val="000000" w:themeColor="text1"/>
                      <w:sz w:val="26"/>
                      <w:szCs w:val="26"/>
                    </w:rPr>
                    <w:t>2</w:t>
                  </w:r>
                </w:p>
              </w:tc>
              <w:tc>
                <w:tcPr>
                  <w:tcW w:w="1198" w:type="dxa"/>
                </w:tcPr>
                <w:p w:rsidR="003B43D3" w:rsidRPr="005465AD" w:rsidRDefault="003B43D3" w:rsidP="00183AAB">
                  <w:pPr>
                    <w:widowControl/>
                    <w:autoSpaceDE w:val="0"/>
                    <w:autoSpaceDN w:val="0"/>
                    <w:adjustRightInd w:val="0"/>
                    <w:jc w:val="center"/>
                    <w:rPr>
                      <w:color w:val="000000" w:themeColor="text1"/>
                      <w:sz w:val="26"/>
                      <w:szCs w:val="26"/>
                    </w:rPr>
                  </w:pPr>
                  <w:r w:rsidRPr="005465AD">
                    <w:rPr>
                      <w:color w:val="000000" w:themeColor="text1"/>
                      <w:sz w:val="26"/>
                      <w:szCs w:val="26"/>
                    </w:rPr>
                    <w:t>1591931</w:t>
                  </w:r>
                </w:p>
              </w:tc>
              <w:tc>
                <w:tcPr>
                  <w:tcW w:w="1194" w:type="dxa"/>
                </w:tcPr>
                <w:p w:rsidR="003B43D3" w:rsidRPr="005465AD" w:rsidRDefault="003B43D3" w:rsidP="00183AAB">
                  <w:pPr>
                    <w:widowControl/>
                    <w:autoSpaceDE w:val="0"/>
                    <w:autoSpaceDN w:val="0"/>
                    <w:adjustRightInd w:val="0"/>
                    <w:jc w:val="center"/>
                    <w:rPr>
                      <w:color w:val="000000" w:themeColor="text1"/>
                      <w:sz w:val="26"/>
                      <w:szCs w:val="26"/>
                    </w:rPr>
                  </w:pPr>
                  <w:r w:rsidRPr="005465AD">
                    <w:rPr>
                      <w:color w:val="000000" w:themeColor="text1"/>
                      <w:sz w:val="26"/>
                      <w:szCs w:val="26"/>
                    </w:rPr>
                    <w:t>531743</w:t>
                  </w:r>
                </w:p>
              </w:tc>
            </w:tr>
            <w:tr w:rsidR="003B43D3" w:rsidRPr="005465AD" w:rsidTr="00183AAB">
              <w:trPr>
                <w:trHeight w:val="262"/>
              </w:trPr>
              <w:tc>
                <w:tcPr>
                  <w:tcW w:w="1122" w:type="dxa"/>
                </w:tcPr>
                <w:p w:rsidR="003B43D3" w:rsidRPr="005465AD" w:rsidRDefault="003B43D3" w:rsidP="00183AAB">
                  <w:pPr>
                    <w:pStyle w:val="TableParagraph"/>
                    <w:tabs>
                      <w:tab w:val="left" w:pos="317"/>
                    </w:tabs>
                    <w:ind w:right="4"/>
                    <w:jc w:val="center"/>
                    <w:rPr>
                      <w:color w:val="000000" w:themeColor="text1"/>
                      <w:sz w:val="26"/>
                      <w:szCs w:val="26"/>
                    </w:rPr>
                  </w:pPr>
                  <w:r w:rsidRPr="005465AD">
                    <w:rPr>
                      <w:color w:val="000000" w:themeColor="text1"/>
                      <w:sz w:val="26"/>
                      <w:szCs w:val="26"/>
                    </w:rPr>
                    <w:t>3</w:t>
                  </w:r>
                </w:p>
              </w:tc>
              <w:tc>
                <w:tcPr>
                  <w:tcW w:w="1198" w:type="dxa"/>
                </w:tcPr>
                <w:p w:rsidR="003B43D3" w:rsidRPr="005465AD" w:rsidRDefault="003B43D3" w:rsidP="00183AAB">
                  <w:pPr>
                    <w:widowControl/>
                    <w:autoSpaceDE w:val="0"/>
                    <w:autoSpaceDN w:val="0"/>
                    <w:adjustRightInd w:val="0"/>
                    <w:jc w:val="center"/>
                    <w:rPr>
                      <w:color w:val="000000" w:themeColor="text1"/>
                      <w:sz w:val="26"/>
                      <w:szCs w:val="26"/>
                    </w:rPr>
                  </w:pPr>
                  <w:r w:rsidRPr="005465AD">
                    <w:rPr>
                      <w:color w:val="000000" w:themeColor="text1"/>
                      <w:sz w:val="26"/>
                      <w:szCs w:val="26"/>
                    </w:rPr>
                    <w:t>1591065</w:t>
                  </w:r>
                </w:p>
              </w:tc>
              <w:tc>
                <w:tcPr>
                  <w:tcW w:w="1194" w:type="dxa"/>
                </w:tcPr>
                <w:p w:rsidR="003B43D3" w:rsidRPr="005465AD" w:rsidRDefault="003B43D3" w:rsidP="00183AAB">
                  <w:pPr>
                    <w:widowControl/>
                    <w:autoSpaceDE w:val="0"/>
                    <w:autoSpaceDN w:val="0"/>
                    <w:adjustRightInd w:val="0"/>
                    <w:jc w:val="center"/>
                    <w:rPr>
                      <w:color w:val="000000" w:themeColor="text1"/>
                      <w:sz w:val="26"/>
                      <w:szCs w:val="26"/>
                    </w:rPr>
                  </w:pPr>
                  <w:r w:rsidRPr="005465AD">
                    <w:rPr>
                      <w:color w:val="000000" w:themeColor="text1"/>
                      <w:sz w:val="26"/>
                      <w:szCs w:val="26"/>
                    </w:rPr>
                    <w:t>531356</w:t>
                  </w:r>
                </w:p>
              </w:tc>
            </w:tr>
            <w:tr w:rsidR="003B43D3" w:rsidRPr="005465AD" w:rsidTr="00183AAB">
              <w:trPr>
                <w:trHeight w:val="262"/>
              </w:trPr>
              <w:tc>
                <w:tcPr>
                  <w:tcW w:w="1122" w:type="dxa"/>
                </w:tcPr>
                <w:p w:rsidR="003B43D3" w:rsidRPr="005465AD" w:rsidRDefault="003B43D3" w:rsidP="00183AAB">
                  <w:pPr>
                    <w:pStyle w:val="TableParagraph"/>
                    <w:tabs>
                      <w:tab w:val="left" w:pos="317"/>
                    </w:tabs>
                    <w:ind w:right="4"/>
                    <w:jc w:val="center"/>
                    <w:rPr>
                      <w:color w:val="000000" w:themeColor="text1"/>
                      <w:sz w:val="26"/>
                      <w:szCs w:val="26"/>
                    </w:rPr>
                  </w:pPr>
                  <w:r w:rsidRPr="005465AD">
                    <w:rPr>
                      <w:color w:val="000000" w:themeColor="text1"/>
                      <w:sz w:val="26"/>
                      <w:szCs w:val="26"/>
                    </w:rPr>
                    <w:t>4</w:t>
                  </w:r>
                </w:p>
              </w:tc>
              <w:tc>
                <w:tcPr>
                  <w:tcW w:w="1198" w:type="dxa"/>
                </w:tcPr>
                <w:p w:rsidR="003B43D3" w:rsidRPr="005465AD" w:rsidRDefault="003B43D3" w:rsidP="00183AAB">
                  <w:pPr>
                    <w:widowControl/>
                    <w:autoSpaceDE w:val="0"/>
                    <w:autoSpaceDN w:val="0"/>
                    <w:adjustRightInd w:val="0"/>
                    <w:jc w:val="center"/>
                    <w:rPr>
                      <w:color w:val="000000" w:themeColor="text1"/>
                      <w:sz w:val="26"/>
                      <w:szCs w:val="26"/>
                    </w:rPr>
                  </w:pPr>
                  <w:r w:rsidRPr="005465AD">
                    <w:rPr>
                      <w:color w:val="000000" w:themeColor="text1"/>
                      <w:sz w:val="26"/>
                      <w:szCs w:val="26"/>
                    </w:rPr>
                    <w:t>1591045</w:t>
                  </w:r>
                </w:p>
              </w:tc>
              <w:tc>
                <w:tcPr>
                  <w:tcW w:w="1194" w:type="dxa"/>
                </w:tcPr>
                <w:p w:rsidR="003B43D3" w:rsidRPr="005465AD" w:rsidRDefault="003B43D3" w:rsidP="00183AAB">
                  <w:pPr>
                    <w:widowControl/>
                    <w:autoSpaceDE w:val="0"/>
                    <w:autoSpaceDN w:val="0"/>
                    <w:adjustRightInd w:val="0"/>
                    <w:jc w:val="center"/>
                    <w:rPr>
                      <w:color w:val="000000" w:themeColor="text1"/>
                      <w:sz w:val="26"/>
                      <w:szCs w:val="26"/>
                    </w:rPr>
                  </w:pPr>
                  <w:r w:rsidRPr="005465AD">
                    <w:rPr>
                      <w:color w:val="000000" w:themeColor="text1"/>
                      <w:sz w:val="26"/>
                      <w:szCs w:val="26"/>
                    </w:rPr>
                    <w:t>531716</w:t>
                  </w:r>
                </w:p>
              </w:tc>
            </w:tr>
          </w:tbl>
          <w:p w:rsidR="003B43D3" w:rsidRPr="005465AD" w:rsidRDefault="003B43D3" w:rsidP="00183AAB">
            <w:pPr>
              <w:pStyle w:val="TableParagraph"/>
              <w:tabs>
                <w:tab w:val="left" w:pos="317"/>
              </w:tabs>
              <w:ind w:right="4"/>
              <w:jc w:val="center"/>
              <w:rPr>
                <w:i/>
                <w:color w:val="000000" w:themeColor="text1"/>
                <w:sz w:val="26"/>
                <w:szCs w:val="26"/>
              </w:rPr>
            </w:pPr>
          </w:p>
        </w:tc>
      </w:tr>
      <w:tr w:rsidR="003B43D3" w:rsidRPr="005465AD" w:rsidTr="00183AAB">
        <w:trPr>
          <w:trHeight w:val="391"/>
        </w:trPr>
        <w:tc>
          <w:tcPr>
            <w:tcW w:w="224" w:type="pct"/>
            <w:vMerge w:val="restart"/>
            <w:vAlign w:val="center"/>
          </w:tcPr>
          <w:p w:rsidR="003B43D3" w:rsidRPr="005465AD" w:rsidRDefault="003B43D3" w:rsidP="00183AAB">
            <w:pPr>
              <w:pStyle w:val="TableParagraph"/>
              <w:jc w:val="center"/>
              <w:rPr>
                <w:b/>
                <w:color w:val="000000" w:themeColor="text1"/>
                <w:sz w:val="26"/>
                <w:szCs w:val="26"/>
                <w:lang w:val="vi-VN"/>
              </w:rPr>
            </w:pPr>
          </w:p>
        </w:tc>
        <w:tc>
          <w:tcPr>
            <w:tcW w:w="1066" w:type="pct"/>
            <w:vMerge w:val="restart"/>
            <w:vAlign w:val="center"/>
          </w:tcPr>
          <w:p w:rsidR="003B43D3" w:rsidRPr="005465AD" w:rsidRDefault="003B43D3"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Cơ sở hạ tầng tại khu vực dự án</w:t>
            </w:r>
          </w:p>
        </w:tc>
        <w:tc>
          <w:tcPr>
            <w:tcW w:w="1763" w:type="pct"/>
            <w:vAlign w:val="center"/>
          </w:tcPr>
          <w:p w:rsidR="003B43D3" w:rsidRPr="005465AD" w:rsidRDefault="003B43D3" w:rsidP="00183AAB">
            <w:pPr>
              <w:pStyle w:val="TableParagraph"/>
              <w:ind w:right="4"/>
              <w:rPr>
                <w:i/>
                <w:color w:val="000000" w:themeColor="text1"/>
                <w:sz w:val="26"/>
                <w:szCs w:val="26"/>
                <w:lang w:val="vi-VN"/>
              </w:rPr>
            </w:pPr>
            <w:r w:rsidRPr="005465AD">
              <w:rPr>
                <w:i/>
                <w:color w:val="000000" w:themeColor="text1"/>
                <w:sz w:val="26"/>
                <w:szCs w:val="26"/>
                <w:lang w:val="vi-VN"/>
              </w:rPr>
              <w:t>Đất đai</w:t>
            </w:r>
          </w:p>
        </w:tc>
        <w:tc>
          <w:tcPr>
            <w:tcW w:w="1947" w:type="pct"/>
            <w:vAlign w:val="center"/>
          </w:tcPr>
          <w:p w:rsidR="003B43D3" w:rsidRPr="005465AD" w:rsidRDefault="003B43D3" w:rsidP="00183AAB">
            <w:pPr>
              <w:pStyle w:val="TableParagraph"/>
              <w:ind w:right="4"/>
              <w:jc w:val="both"/>
              <w:rPr>
                <w:color w:val="000000" w:themeColor="text1"/>
                <w:sz w:val="26"/>
                <w:szCs w:val="26"/>
                <w:lang w:val="vi-VN"/>
              </w:rPr>
            </w:pPr>
            <w:r w:rsidRPr="005465AD">
              <w:rPr>
                <w:color w:val="000000" w:themeColor="text1"/>
                <w:sz w:val="26"/>
                <w:szCs w:val="26"/>
                <w:lang w:val="vi-VN"/>
              </w:rPr>
              <w:t>Đất nông nghiệp, trồng cây công nghiệp. Phù hợp quy hoạch cụm công nghiệp thị trấn Sa Thầy (Quyết định số 2630/QĐ-UBND ngày 28/11/2018 về Phê duyệt Đồ án quy hoạch chi tiết Cụm Công nghiệp thị trấn Sa Thầy</w:t>
            </w:r>
          </w:p>
        </w:tc>
      </w:tr>
      <w:tr w:rsidR="003B43D3" w:rsidRPr="005465AD" w:rsidTr="00183AAB">
        <w:trPr>
          <w:trHeight w:val="412"/>
        </w:trPr>
        <w:tc>
          <w:tcPr>
            <w:tcW w:w="224" w:type="pct"/>
            <w:vMerge/>
            <w:vAlign w:val="center"/>
          </w:tcPr>
          <w:p w:rsidR="003B43D3" w:rsidRPr="005465AD" w:rsidRDefault="003B43D3" w:rsidP="00183AAB">
            <w:pPr>
              <w:jc w:val="center"/>
              <w:rPr>
                <w:b/>
                <w:color w:val="000000" w:themeColor="text1"/>
                <w:sz w:val="26"/>
                <w:szCs w:val="26"/>
                <w:lang w:val="vi-VN"/>
              </w:rPr>
            </w:pPr>
          </w:p>
        </w:tc>
        <w:tc>
          <w:tcPr>
            <w:tcW w:w="1066" w:type="pct"/>
            <w:vMerge/>
            <w:vAlign w:val="center"/>
          </w:tcPr>
          <w:p w:rsidR="003B43D3" w:rsidRPr="005465AD" w:rsidRDefault="003B43D3" w:rsidP="00183AAB">
            <w:pPr>
              <w:ind w:left="100" w:right="-11"/>
              <w:jc w:val="center"/>
              <w:rPr>
                <w:color w:val="000000" w:themeColor="text1"/>
                <w:sz w:val="26"/>
                <w:szCs w:val="26"/>
                <w:lang w:val="vi-VN"/>
              </w:rPr>
            </w:pPr>
          </w:p>
        </w:tc>
        <w:tc>
          <w:tcPr>
            <w:tcW w:w="1763" w:type="pct"/>
            <w:vAlign w:val="center"/>
          </w:tcPr>
          <w:p w:rsidR="003B43D3" w:rsidRPr="005465AD" w:rsidRDefault="003B43D3" w:rsidP="00183AAB">
            <w:pPr>
              <w:pStyle w:val="TableParagraph"/>
              <w:ind w:right="4"/>
              <w:rPr>
                <w:i/>
                <w:color w:val="000000" w:themeColor="text1"/>
                <w:sz w:val="26"/>
                <w:szCs w:val="26"/>
                <w:lang w:val="vi-VN"/>
              </w:rPr>
            </w:pPr>
            <w:r w:rsidRPr="005465AD">
              <w:rPr>
                <w:i/>
                <w:color w:val="000000" w:themeColor="text1"/>
                <w:sz w:val="26"/>
                <w:szCs w:val="26"/>
                <w:lang w:val="vi-VN"/>
              </w:rPr>
              <w:t>Hạ tầng giao thông</w:t>
            </w:r>
          </w:p>
        </w:tc>
        <w:tc>
          <w:tcPr>
            <w:tcW w:w="1947" w:type="pct"/>
            <w:vAlign w:val="center"/>
          </w:tcPr>
          <w:p w:rsidR="003B43D3" w:rsidRPr="005465AD" w:rsidRDefault="003B43D3" w:rsidP="00183AAB">
            <w:pPr>
              <w:pStyle w:val="TableParagraph"/>
              <w:ind w:right="4"/>
              <w:rPr>
                <w:color w:val="000000" w:themeColor="text1"/>
                <w:sz w:val="26"/>
                <w:szCs w:val="26"/>
              </w:rPr>
            </w:pPr>
            <w:r w:rsidRPr="005465AD">
              <w:rPr>
                <w:color w:val="000000" w:themeColor="text1"/>
                <w:sz w:val="26"/>
                <w:szCs w:val="26"/>
              </w:rPr>
              <w:t>Đảm bảo</w:t>
            </w:r>
          </w:p>
        </w:tc>
      </w:tr>
      <w:tr w:rsidR="003B43D3" w:rsidRPr="005465AD" w:rsidTr="00183AAB">
        <w:trPr>
          <w:trHeight w:val="417"/>
        </w:trPr>
        <w:tc>
          <w:tcPr>
            <w:tcW w:w="224" w:type="pct"/>
            <w:vMerge/>
            <w:vAlign w:val="center"/>
          </w:tcPr>
          <w:p w:rsidR="003B43D3" w:rsidRPr="005465AD" w:rsidRDefault="003B43D3" w:rsidP="00183AAB">
            <w:pPr>
              <w:jc w:val="center"/>
              <w:rPr>
                <w:b/>
                <w:color w:val="000000" w:themeColor="text1"/>
                <w:sz w:val="26"/>
                <w:szCs w:val="26"/>
                <w:lang w:val="vi-VN"/>
              </w:rPr>
            </w:pPr>
          </w:p>
        </w:tc>
        <w:tc>
          <w:tcPr>
            <w:tcW w:w="1066" w:type="pct"/>
            <w:vMerge/>
            <w:vAlign w:val="center"/>
          </w:tcPr>
          <w:p w:rsidR="003B43D3" w:rsidRPr="005465AD" w:rsidRDefault="003B43D3" w:rsidP="00183AAB">
            <w:pPr>
              <w:ind w:left="100" w:right="-11"/>
              <w:jc w:val="center"/>
              <w:rPr>
                <w:color w:val="000000" w:themeColor="text1"/>
                <w:sz w:val="26"/>
                <w:szCs w:val="26"/>
                <w:lang w:val="vi-VN"/>
              </w:rPr>
            </w:pPr>
          </w:p>
        </w:tc>
        <w:tc>
          <w:tcPr>
            <w:tcW w:w="1763" w:type="pct"/>
            <w:vAlign w:val="center"/>
          </w:tcPr>
          <w:p w:rsidR="003B43D3" w:rsidRPr="005465AD" w:rsidRDefault="003B43D3" w:rsidP="00183AAB">
            <w:pPr>
              <w:pStyle w:val="TableParagraph"/>
              <w:ind w:right="4"/>
              <w:rPr>
                <w:i/>
                <w:color w:val="000000" w:themeColor="text1"/>
                <w:sz w:val="26"/>
                <w:szCs w:val="26"/>
                <w:lang w:val="vi-VN"/>
              </w:rPr>
            </w:pPr>
            <w:r w:rsidRPr="005465AD">
              <w:rPr>
                <w:i/>
                <w:color w:val="000000" w:themeColor="text1"/>
                <w:sz w:val="26"/>
                <w:szCs w:val="26"/>
                <w:lang w:val="vi-VN"/>
              </w:rPr>
              <w:t>Thông tin liên lạc</w:t>
            </w:r>
          </w:p>
        </w:tc>
        <w:tc>
          <w:tcPr>
            <w:tcW w:w="1947" w:type="pct"/>
            <w:vAlign w:val="center"/>
          </w:tcPr>
          <w:p w:rsidR="003B43D3" w:rsidRPr="005465AD" w:rsidRDefault="003B43D3" w:rsidP="00183AAB">
            <w:pPr>
              <w:pStyle w:val="TableParagraph"/>
              <w:ind w:right="4"/>
              <w:rPr>
                <w:color w:val="000000" w:themeColor="text1"/>
                <w:sz w:val="26"/>
                <w:szCs w:val="26"/>
              </w:rPr>
            </w:pPr>
            <w:r w:rsidRPr="005465AD">
              <w:rPr>
                <w:color w:val="000000" w:themeColor="text1"/>
                <w:sz w:val="26"/>
                <w:szCs w:val="26"/>
              </w:rPr>
              <w:t>Mạng 4G</w:t>
            </w:r>
          </w:p>
        </w:tc>
      </w:tr>
      <w:tr w:rsidR="003B43D3" w:rsidRPr="005465AD" w:rsidTr="00183AAB">
        <w:trPr>
          <w:trHeight w:val="415"/>
        </w:trPr>
        <w:tc>
          <w:tcPr>
            <w:tcW w:w="224" w:type="pct"/>
            <w:vMerge/>
            <w:vAlign w:val="center"/>
          </w:tcPr>
          <w:p w:rsidR="003B43D3" w:rsidRPr="005465AD" w:rsidRDefault="003B43D3" w:rsidP="00183AAB">
            <w:pPr>
              <w:jc w:val="center"/>
              <w:rPr>
                <w:b/>
                <w:color w:val="000000" w:themeColor="text1"/>
                <w:sz w:val="26"/>
                <w:szCs w:val="26"/>
                <w:lang w:val="vi-VN"/>
              </w:rPr>
            </w:pPr>
          </w:p>
        </w:tc>
        <w:tc>
          <w:tcPr>
            <w:tcW w:w="1066" w:type="pct"/>
            <w:vMerge/>
            <w:vAlign w:val="center"/>
          </w:tcPr>
          <w:p w:rsidR="003B43D3" w:rsidRPr="005465AD" w:rsidRDefault="003B43D3" w:rsidP="00183AAB">
            <w:pPr>
              <w:ind w:left="100" w:right="-11"/>
              <w:jc w:val="center"/>
              <w:rPr>
                <w:color w:val="000000" w:themeColor="text1"/>
                <w:sz w:val="26"/>
                <w:szCs w:val="26"/>
                <w:lang w:val="vi-VN"/>
              </w:rPr>
            </w:pPr>
          </w:p>
        </w:tc>
        <w:tc>
          <w:tcPr>
            <w:tcW w:w="1763" w:type="pct"/>
            <w:vAlign w:val="center"/>
          </w:tcPr>
          <w:p w:rsidR="003B43D3" w:rsidRPr="005465AD" w:rsidRDefault="003B43D3" w:rsidP="00183AAB">
            <w:pPr>
              <w:pStyle w:val="TableParagraph"/>
              <w:ind w:right="4"/>
              <w:rPr>
                <w:i/>
                <w:color w:val="000000" w:themeColor="text1"/>
                <w:sz w:val="26"/>
                <w:szCs w:val="26"/>
                <w:lang w:val="vi-VN"/>
              </w:rPr>
            </w:pPr>
            <w:r w:rsidRPr="005465AD">
              <w:rPr>
                <w:i/>
                <w:color w:val="000000" w:themeColor="text1"/>
                <w:sz w:val="26"/>
                <w:szCs w:val="26"/>
                <w:lang w:val="vi-VN"/>
              </w:rPr>
              <w:t>Cấp điện</w:t>
            </w:r>
          </w:p>
        </w:tc>
        <w:tc>
          <w:tcPr>
            <w:tcW w:w="1947" w:type="pct"/>
            <w:vAlign w:val="center"/>
          </w:tcPr>
          <w:p w:rsidR="003B43D3" w:rsidRPr="005465AD" w:rsidRDefault="003B43D3" w:rsidP="00183AAB">
            <w:pPr>
              <w:pStyle w:val="TableParagraph"/>
              <w:ind w:right="4"/>
              <w:rPr>
                <w:color w:val="000000" w:themeColor="text1"/>
                <w:sz w:val="26"/>
                <w:szCs w:val="26"/>
              </w:rPr>
            </w:pPr>
            <w:r w:rsidRPr="005465AD">
              <w:rPr>
                <w:color w:val="000000" w:themeColor="text1"/>
                <w:sz w:val="26"/>
                <w:szCs w:val="26"/>
              </w:rPr>
              <w:t>Đảm bảo</w:t>
            </w:r>
          </w:p>
        </w:tc>
      </w:tr>
      <w:tr w:rsidR="003B43D3" w:rsidRPr="005465AD" w:rsidTr="00183AAB">
        <w:trPr>
          <w:trHeight w:val="421"/>
        </w:trPr>
        <w:tc>
          <w:tcPr>
            <w:tcW w:w="224" w:type="pct"/>
            <w:vMerge/>
            <w:vAlign w:val="center"/>
          </w:tcPr>
          <w:p w:rsidR="003B43D3" w:rsidRPr="005465AD" w:rsidRDefault="003B43D3" w:rsidP="00183AAB">
            <w:pPr>
              <w:jc w:val="center"/>
              <w:rPr>
                <w:b/>
                <w:color w:val="000000" w:themeColor="text1"/>
                <w:sz w:val="26"/>
                <w:szCs w:val="26"/>
                <w:lang w:val="vi-VN"/>
              </w:rPr>
            </w:pPr>
          </w:p>
        </w:tc>
        <w:tc>
          <w:tcPr>
            <w:tcW w:w="1066" w:type="pct"/>
            <w:vMerge/>
            <w:vAlign w:val="center"/>
          </w:tcPr>
          <w:p w:rsidR="003B43D3" w:rsidRPr="005465AD" w:rsidRDefault="003B43D3" w:rsidP="00183AAB">
            <w:pPr>
              <w:ind w:left="100" w:right="-11"/>
              <w:jc w:val="center"/>
              <w:rPr>
                <w:color w:val="000000" w:themeColor="text1"/>
                <w:sz w:val="26"/>
                <w:szCs w:val="26"/>
                <w:lang w:val="vi-VN"/>
              </w:rPr>
            </w:pPr>
          </w:p>
        </w:tc>
        <w:tc>
          <w:tcPr>
            <w:tcW w:w="1763" w:type="pct"/>
            <w:vAlign w:val="center"/>
          </w:tcPr>
          <w:p w:rsidR="003B43D3" w:rsidRPr="005465AD" w:rsidRDefault="003B43D3" w:rsidP="00183AAB">
            <w:pPr>
              <w:pStyle w:val="TableParagraph"/>
              <w:ind w:right="4"/>
              <w:rPr>
                <w:i/>
                <w:color w:val="000000" w:themeColor="text1"/>
                <w:sz w:val="26"/>
                <w:szCs w:val="26"/>
                <w:lang w:val="vi-VN"/>
              </w:rPr>
            </w:pPr>
            <w:r w:rsidRPr="005465AD">
              <w:rPr>
                <w:i/>
                <w:color w:val="000000" w:themeColor="text1"/>
                <w:sz w:val="26"/>
                <w:szCs w:val="26"/>
                <w:lang w:val="vi-VN"/>
              </w:rPr>
              <w:t>Cấp nước</w:t>
            </w:r>
          </w:p>
        </w:tc>
        <w:tc>
          <w:tcPr>
            <w:tcW w:w="1947" w:type="pct"/>
            <w:vAlign w:val="center"/>
          </w:tcPr>
          <w:p w:rsidR="003B43D3" w:rsidRPr="005465AD" w:rsidRDefault="003B43D3" w:rsidP="00183AAB">
            <w:pPr>
              <w:pStyle w:val="TableParagraph"/>
              <w:ind w:right="4"/>
              <w:rPr>
                <w:color w:val="000000" w:themeColor="text1"/>
                <w:sz w:val="26"/>
                <w:szCs w:val="26"/>
              </w:rPr>
            </w:pPr>
            <w:r w:rsidRPr="005465AD">
              <w:rPr>
                <w:color w:val="000000" w:themeColor="text1"/>
                <w:sz w:val="26"/>
                <w:szCs w:val="26"/>
              </w:rPr>
              <w:t>Đảm bảo</w:t>
            </w:r>
          </w:p>
        </w:tc>
      </w:tr>
      <w:tr w:rsidR="003B43D3" w:rsidRPr="005465AD" w:rsidTr="00183AAB">
        <w:trPr>
          <w:trHeight w:val="413"/>
        </w:trPr>
        <w:tc>
          <w:tcPr>
            <w:tcW w:w="224" w:type="pct"/>
            <w:vMerge/>
            <w:vAlign w:val="center"/>
          </w:tcPr>
          <w:p w:rsidR="003B43D3" w:rsidRPr="005465AD" w:rsidRDefault="003B43D3" w:rsidP="00183AAB">
            <w:pPr>
              <w:jc w:val="center"/>
              <w:rPr>
                <w:b/>
                <w:color w:val="000000" w:themeColor="text1"/>
                <w:sz w:val="26"/>
                <w:szCs w:val="26"/>
                <w:lang w:val="vi-VN"/>
              </w:rPr>
            </w:pPr>
          </w:p>
        </w:tc>
        <w:tc>
          <w:tcPr>
            <w:tcW w:w="1066" w:type="pct"/>
            <w:vMerge/>
            <w:vAlign w:val="center"/>
          </w:tcPr>
          <w:p w:rsidR="003B43D3" w:rsidRPr="005465AD" w:rsidRDefault="003B43D3" w:rsidP="00183AAB">
            <w:pPr>
              <w:ind w:left="100" w:right="-11"/>
              <w:jc w:val="center"/>
              <w:rPr>
                <w:color w:val="000000" w:themeColor="text1"/>
                <w:sz w:val="26"/>
                <w:szCs w:val="26"/>
                <w:lang w:val="vi-VN"/>
              </w:rPr>
            </w:pPr>
          </w:p>
        </w:tc>
        <w:tc>
          <w:tcPr>
            <w:tcW w:w="1763" w:type="pct"/>
            <w:vAlign w:val="center"/>
          </w:tcPr>
          <w:p w:rsidR="003B43D3" w:rsidRPr="005465AD" w:rsidRDefault="003B43D3" w:rsidP="00183AAB">
            <w:pPr>
              <w:pStyle w:val="TableParagraph"/>
              <w:ind w:right="4"/>
              <w:rPr>
                <w:i/>
                <w:color w:val="000000" w:themeColor="text1"/>
                <w:sz w:val="26"/>
                <w:szCs w:val="26"/>
                <w:lang w:val="vi-VN"/>
              </w:rPr>
            </w:pPr>
            <w:r w:rsidRPr="005465AD">
              <w:rPr>
                <w:i/>
                <w:color w:val="000000" w:themeColor="text1"/>
                <w:sz w:val="26"/>
                <w:szCs w:val="26"/>
                <w:lang w:val="vi-VN"/>
              </w:rPr>
              <w:t>Xử  lý chất  thải/ nước thải</w:t>
            </w:r>
          </w:p>
        </w:tc>
        <w:tc>
          <w:tcPr>
            <w:tcW w:w="1947" w:type="pct"/>
            <w:vAlign w:val="center"/>
          </w:tcPr>
          <w:p w:rsidR="003B43D3" w:rsidRPr="005465AD" w:rsidRDefault="003B43D3" w:rsidP="00183AAB">
            <w:pPr>
              <w:widowControl/>
              <w:rPr>
                <w:rFonts w:eastAsia="Times New Roman"/>
                <w:color w:val="000000" w:themeColor="text1"/>
                <w:sz w:val="26"/>
                <w:szCs w:val="26"/>
              </w:rPr>
            </w:pPr>
            <w:r w:rsidRPr="005465AD">
              <w:rPr>
                <w:color w:val="000000" w:themeColor="text1"/>
                <w:sz w:val="26"/>
                <w:szCs w:val="26"/>
                <w:lang w:val="vi-VN"/>
              </w:rPr>
              <w:t xml:space="preserve"> </w:t>
            </w:r>
            <w:r w:rsidRPr="005465AD">
              <w:rPr>
                <w:color w:val="000000" w:themeColor="text1"/>
                <w:sz w:val="26"/>
                <w:szCs w:val="26"/>
              </w:rPr>
              <w:t>Chưa có</w:t>
            </w:r>
          </w:p>
        </w:tc>
      </w:tr>
      <w:tr w:rsidR="003B43D3" w:rsidRPr="005465AD" w:rsidTr="00183AAB">
        <w:trPr>
          <w:trHeight w:val="419"/>
        </w:trPr>
        <w:tc>
          <w:tcPr>
            <w:tcW w:w="224" w:type="pct"/>
            <w:vMerge w:val="restart"/>
            <w:vAlign w:val="center"/>
          </w:tcPr>
          <w:p w:rsidR="003B43D3" w:rsidRPr="005465AD" w:rsidRDefault="003B43D3" w:rsidP="00183AAB">
            <w:pPr>
              <w:jc w:val="center"/>
              <w:rPr>
                <w:b/>
                <w:color w:val="000000" w:themeColor="text1"/>
                <w:sz w:val="26"/>
                <w:szCs w:val="26"/>
                <w:lang w:val="vi-VN"/>
              </w:rPr>
            </w:pPr>
          </w:p>
        </w:tc>
        <w:tc>
          <w:tcPr>
            <w:tcW w:w="1066" w:type="pct"/>
            <w:vMerge w:val="restart"/>
            <w:vAlign w:val="center"/>
          </w:tcPr>
          <w:p w:rsidR="003B43D3" w:rsidRPr="005465AD" w:rsidRDefault="003B43D3" w:rsidP="00183AAB">
            <w:pPr>
              <w:ind w:left="100" w:right="-11"/>
              <w:jc w:val="center"/>
              <w:rPr>
                <w:color w:val="000000" w:themeColor="text1"/>
                <w:sz w:val="26"/>
                <w:szCs w:val="26"/>
                <w:lang w:val="vi-VN"/>
              </w:rPr>
            </w:pPr>
            <w:r w:rsidRPr="005465AD">
              <w:rPr>
                <w:color w:val="000000" w:themeColor="text1"/>
                <w:sz w:val="26"/>
                <w:szCs w:val="26"/>
                <w:lang w:val="vi-VN"/>
              </w:rPr>
              <w:t xml:space="preserve">Chính sách ưu đãi đầu tư đối </w:t>
            </w:r>
            <w:r w:rsidRPr="005465AD">
              <w:rPr>
                <w:color w:val="000000" w:themeColor="text1"/>
                <w:sz w:val="26"/>
                <w:szCs w:val="26"/>
                <w:lang w:val="vi-VN"/>
              </w:rPr>
              <w:lastRenderedPageBreak/>
              <w:t>với dự án</w:t>
            </w:r>
          </w:p>
        </w:tc>
        <w:tc>
          <w:tcPr>
            <w:tcW w:w="1763" w:type="pct"/>
            <w:vAlign w:val="center"/>
          </w:tcPr>
          <w:p w:rsidR="003B43D3" w:rsidRPr="005465AD" w:rsidRDefault="003B43D3" w:rsidP="00183AAB">
            <w:pPr>
              <w:pStyle w:val="TableParagraph"/>
              <w:ind w:right="4"/>
              <w:rPr>
                <w:i/>
                <w:color w:val="000000" w:themeColor="text1"/>
                <w:sz w:val="26"/>
                <w:szCs w:val="26"/>
                <w:lang w:val="vi-VN"/>
              </w:rPr>
            </w:pPr>
            <w:r w:rsidRPr="005465AD">
              <w:rPr>
                <w:i/>
                <w:color w:val="000000" w:themeColor="text1"/>
                <w:sz w:val="26"/>
                <w:szCs w:val="26"/>
                <w:lang w:val="vi-VN"/>
              </w:rPr>
              <w:lastRenderedPageBreak/>
              <w:t>Thuê đất, thuê mặt nước</w:t>
            </w:r>
          </w:p>
        </w:tc>
        <w:tc>
          <w:tcPr>
            <w:tcW w:w="1947" w:type="pct"/>
            <w:vMerge w:val="restart"/>
            <w:vAlign w:val="center"/>
          </w:tcPr>
          <w:p w:rsidR="003B43D3" w:rsidRPr="005465AD" w:rsidRDefault="003B43D3" w:rsidP="00183AAB">
            <w:pPr>
              <w:pStyle w:val="TableParagraph"/>
              <w:ind w:right="4"/>
              <w:rPr>
                <w:color w:val="000000" w:themeColor="text1"/>
                <w:sz w:val="26"/>
                <w:szCs w:val="26"/>
                <w:lang w:val="vi-VN"/>
              </w:rPr>
            </w:pPr>
            <w:r w:rsidRPr="005465AD">
              <w:rPr>
                <w:color w:val="000000" w:themeColor="text1"/>
                <w:sz w:val="26"/>
                <w:szCs w:val="26"/>
                <w:lang w:val="vi-VN"/>
              </w:rPr>
              <w:t>Theo quy định hiện hành.</w:t>
            </w:r>
          </w:p>
          <w:p w:rsidR="003B43D3" w:rsidRPr="005465AD" w:rsidRDefault="003B43D3" w:rsidP="00183AAB">
            <w:pPr>
              <w:pStyle w:val="TableParagraph"/>
              <w:ind w:right="4"/>
              <w:rPr>
                <w:color w:val="000000" w:themeColor="text1"/>
                <w:sz w:val="26"/>
                <w:szCs w:val="26"/>
                <w:lang w:val="vi-VN"/>
              </w:rPr>
            </w:pPr>
            <w:r w:rsidRPr="005465AD">
              <w:rPr>
                <w:color w:val="000000" w:themeColor="text1"/>
                <w:sz w:val="26"/>
                <w:szCs w:val="26"/>
                <w:lang w:val="vi-VN"/>
              </w:rPr>
              <w:t xml:space="preserve">-  Nghị định 46/2014/NĐ-CP </w:t>
            </w:r>
            <w:r w:rsidRPr="005465AD">
              <w:rPr>
                <w:color w:val="000000" w:themeColor="text1"/>
                <w:sz w:val="26"/>
                <w:szCs w:val="26"/>
                <w:lang w:val="vi-VN"/>
              </w:rPr>
              <w:lastRenderedPageBreak/>
              <w:t>ngày 15/5/2014 của Chính phủ về thu tiền thuê đất thuê mặt nước.</w:t>
            </w:r>
          </w:p>
          <w:p w:rsidR="003B43D3" w:rsidRPr="005465AD" w:rsidRDefault="003B43D3" w:rsidP="00183AAB">
            <w:pPr>
              <w:pStyle w:val="TableParagraph"/>
              <w:ind w:right="4"/>
              <w:rPr>
                <w:color w:val="000000" w:themeColor="text1"/>
                <w:sz w:val="26"/>
                <w:szCs w:val="26"/>
                <w:lang w:val="vi-VN"/>
              </w:rPr>
            </w:pPr>
            <w:r w:rsidRPr="005465AD">
              <w:rPr>
                <w:color w:val="000000" w:themeColor="text1"/>
                <w:sz w:val="26"/>
                <w:szCs w:val="26"/>
                <w:lang w:val="vi-VN"/>
              </w:rPr>
              <w:t>- Nghị định 118/2015/NĐ-CP ngày 12/11/2015 của Chính phủ ưu đãi về đầu tư tại.</w:t>
            </w:r>
          </w:p>
          <w:p w:rsidR="003B43D3" w:rsidRPr="005465AD" w:rsidRDefault="003B43D3" w:rsidP="00183AAB">
            <w:pPr>
              <w:pStyle w:val="TableParagraph"/>
              <w:ind w:right="4"/>
              <w:rPr>
                <w:color w:val="000000" w:themeColor="text1"/>
                <w:sz w:val="26"/>
                <w:szCs w:val="26"/>
                <w:lang w:val="vi-VN"/>
              </w:rPr>
            </w:pPr>
            <w:r w:rsidRPr="005465AD">
              <w:rPr>
                <w:color w:val="000000" w:themeColor="text1"/>
                <w:sz w:val="26"/>
                <w:szCs w:val="26"/>
                <w:lang w:val="vi-VN"/>
              </w:rPr>
              <w:t>- Nghị định 218/2013/NĐ-CP ngày 26/12/2013 của Chính phủ ưu đại về thuế TNDN.</w:t>
            </w:r>
          </w:p>
          <w:p w:rsidR="003B43D3" w:rsidRPr="005465AD" w:rsidRDefault="003B43D3" w:rsidP="00183AAB">
            <w:pPr>
              <w:pStyle w:val="TableParagraph"/>
              <w:ind w:right="4"/>
              <w:rPr>
                <w:color w:val="000000" w:themeColor="text1"/>
                <w:sz w:val="26"/>
                <w:szCs w:val="26"/>
                <w:lang w:val="vi-VN"/>
              </w:rPr>
            </w:pPr>
            <w:r w:rsidRPr="005465AD">
              <w:rPr>
                <w:color w:val="000000" w:themeColor="text1"/>
                <w:sz w:val="26"/>
                <w:szCs w:val="26"/>
                <w:lang w:val="vi-VN"/>
              </w:rPr>
              <w:t>- Nghị quyết 64/2016/NQ-HĐND ngày 19/8/2016 của HĐND tỉnh về chính sách khuyến khách phát triển nông nghiệp ứng dụng công nghệ cao.</w:t>
            </w:r>
          </w:p>
          <w:p w:rsidR="003B43D3" w:rsidRPr="005465AD" w:rsidRDefault="003B43D3" w:rsidP="00183AAB">
            <w:pPr>
              <w:pStyle w:val="TableParagraph"/>
              <w:ind w:right="4"/>
              <w:rPr>
                <w:color w:val="000000" w:themeColor="text1"/>
                <w:sz w:val="26"/>
                <w:szCs w:val="26"/>
                <w:lang w:val="vi-VN"/>
              </w:rPr>
            </w:pPr>
            <w:r w:rsidRPr="005465AD">
              <w:rPr>
                <w:color w:val="000000" w:themeColor="text1"/>
                <w:sz w:val="26"/>
                <w:szCs w:val="26"/>
                <w:lang w:val="vi-VN"/>
              </w:rPr>
              <w:t>- Quyết định 414/QĐ-UBND ngày 17/5/2017 của UBND tỉnh và Quyết định 844/QĐ-TTg ngày 18/5/2016 của Thủ tướng chính phủ ưu đãi về chính sách hỗ khởi nghiệp.</w:t>
            </w:r>
          </w:p>
        </w:tc>
      </w:tr>
      <w:tr w:rsidR="003B43D3" w:rsidRPr="005465AD" w:rsidTr="00183AAB">
        <w:trPr>
          <w:trHeight w:val="393"/>
        </w:trPr>
        <w:tc>
          <w:tcPr>
            <w:tcW w:w="224" w:type="pct"/>
            <w:vMerge/>
            <w:vAlign w:val="center"/>
          </w:tcPr>
          <w:p w:rsidR="003B43D3" w:rsidRPr="005465AD" w:rsidRDefault="003B43D3" w:rsidP="00183AAB">
            <w:pPr>
              <w:jc w:val="center"/>
              <w:rPr>
                <w:b/>
                <w:color w:val="000000" w:themeColor="text1"/>
                <w:sz w:val="26"/>
                <w:szCs w:val="26"/>
                <w:lang w:val="vi-VN"/>
              </w:rPr>
            </w:pPr>
          </w:p>
        </w:tc>
        <w:tc>
          <w:tcPr>
            <w:tcW w:w="1066" w:type="pct"/>
            <w:vMerge/>
            <w:vAlign w:val="center"/>
          </w:tcPr>
          <w:p w:rsidR="003B43D3" w:rsidRPr="005465AD" w:rsidRDefault="003B43D3" w:rsidP="00183AAB">
            <w:pPr>
              <w:ind w:left="100" w:right="-11"/>
              <w:jc w:val="center"/>
              <w:rPr>
                <w:color w:val="000000" w:themeColor="text1"/>
                <w:sz w:val="26"/>
                <w:szCs w:val="26"/>
                <w:lang w:val="vi-VN"/>
              </w:rPr>
            </w:pPr>
          </w:p>
        </w:tc>
        <w:tc>
          <w:tcPr>
            <w:tcW w:w="1763" w:type="pct"/>
            <w:vAlign w:val="center"/>
          </w:tcPr>
          <w:p w:rsidR="003B43D3" w:rsidRPr="005465AD" w:rsidRDefault="003B43D3" w:rsidP="00183AAB">
            <w:pPr>
              <w:pStyle w:val="TableParagraph"/>
              <w:ind w:right="4"/>
              <w:rPr>
                <w:i/>
                <w:color w:val="000000" w:themeColor="text1"/>
                <w:sz w:val="26"/>
                <w:szCs w:val="26"/>
                <w:lang w:val="vi-VN"/>
              </w:rPr>
            </w:pPr>
            <w:r w:rsidRPr="005465AD">
              <w:rPr>
                <w:i/>
                <w:color w:val="000000" w:themeColor="text1"/>
                <w:sz w:val="26"/>
                <w:szCs w:val="26"/>
                <w:lang w:val="vi-VN"/>
              </w:rPr>
              <w:t>Thuế</w:t>
            </w:r>
          </w:p>
        </w:tc>
        <w:tc>
          <w:tcPr>
            <w:tcW w:w="1947" w:type="pct"/>
            <w:vMerge/>
            <w:vAlign w:val="center"/>
          </w:tcPr>
          <w:p w:rsidR="003B43D3" w:rsidRPr="005465AD" w:rsidRDefault="003B43D3" w:rsidP="00183AAB">
            <w:pPr>
              <w:pStyle w:val="TableParagraph"/>
              <w:ind w:right="4"/>
              <w:rPr>
                <w:color w:val="000000" w:themeColor="text1"/>
                <w:sz w:val="26"/>
                <w:szCs w:val="26"/>
              </w:rPr>
            </w:pPr>
          </w:p>
        </w:tc>
      </w:tr>
      <w:tr w:rsidR="003B43D3" w:rsidRPr="005465AD" w:rsidTr="00183AAB">
        <w:trPr>
          <w:trHeight w:val="529"/>
        </w:trPr>
        <w:tc>
          <w:tcPr>
            <w:tcW w:w="224" w:type="pct"/>
            <w:vMerge/>
            <w:vAlign w:val="center"/>
          </w:tcPr>
          <w:p w:rsidR="003B43D3" w:rsidRPr="005465AD" w:rsidRDefault="003B43D3" w:rsidP="00183AAB">
            <w:pPr>
              <w:jc w:val="center"/>
              <w:rPr>
                <w:b/>
                <w:color w:val="000000" w:themeColor="text1"/>
                <w:sz w:val="26"/>
                <w:szCs w:val="26"/>
                <w:lang w:val="vi-VN"/>
              </w:rPr>
            </w:pPr>
          </w:p>
        </w:tc>
        <w:tc>
          <w:tcPr>
            <w:tcW w:w="1066" w:type="pct"/>
            <w:vMerge/>
            <w:vAlign w:val="center"/>
          </w:tcPr>
          <w:p w:rsidR="003B43D3" w:rsidRPr="005465AD" w:rsidRDefault="003B43D3" w:rsidP="00183AAB">
            <w:pPr>
              <w:ind w:left="100" w:right="-11"/>
              <w:jc w:val="center"/>
              <w:rPr>
                <w:color w:val="000000" w:themeColor="text1"/>
                <w:sz w:val="26"/>
                <w:szCs w:val="26"/>
                <w:lang w:val="vi-VN"/>
              </w:rPr>
            </w:pPr>
          </w:p>
        </w:tc>
        <w:tc>
          <w:tcPr>
            <w:tcW w:w="1763" w:type="pct"/>
            <w:vAlign w:val="center"/>
          </w:tcPr>
          <w:p w:rsidR="003B43D3" w:rsidRPr="005465AD" w:rsidRDefault="003B43D3" w:rsidP="00183AAB">
            <w:pPr>
              <w:pStyle w:val="TableParagraph"/>
              <w:ind w:right="4"/>
              <w:rPr>
                <w:i/>
                <w:color w:val="000000" w:themeColor="text1"/>
                <w:sz w:val="26"/>
                <w:szCs w:val="26"/>
                <w:lang w:val="vi-VN"/>
              </w:rPr>
            </w:pPr>
            <w:r w:rsidRPr="005465AD">
              <w:rPr>
                <w:i/>
                <w:color w:val="000000" w:themeColor="text1"/>
                <w:sz w:val="26"/>
                <w:szCs w:val="26"/>
              </w:rPr>
              <w:t>Ưu đãi khác</w:t>
            </w:r>
          </w:p>
        </w:tc>
        <w:tc>
          <w:tcPr>
            <w:tcW w:w="1947" w:type="pct"/>
            <w:vMerge/>
            <w:vAlign w:val="center"/>
          </w:tcPr>
          <w:p w:rsidR="003B43D3" w:rsidRPr="005465AD" w:rsidRDefault="003B43D3" w:rsidP="00183AAB">
            <w:pPr>
              <w:pStyle w:val="TableParagraph"/>
              <w:ind w:right="4"/>
              <w:rPr>
                <w:color w:val="000000" w:themeColor="text1"/>
                <w:sz w:val="26"/>
                <w:szCs w:val="26"/>
                <w:lang w:val="vi-VN"/>
              </w:rPr>
            </w:pPr>
          </w:p>
        </w:tc>
      </w:tr>
      <w:tr w:rsidR="003B43D3" w:rsidRPr="005465AD" w:rsidTr="00183AAB">
        <w:trPr>
          <w:trHeight w:val="553"/>
        </w:trPr>
        <w:tc>
          <w:tcPr>
            <w:tcW w:w="224" w:type="pct"/>
            <w:vAlign w:val="center"/>
          </w:tcPr>
          <w:p w:rsidR="003B43D3" w:rsidRPr="005465AD" w:rsidRDefault="003B43D3" w:rsidP="00183AAB">
            <w:pPr>
              <w:pStyle w:val="TableParagraph"/>
              <w:jc w:val="center"/>
              <w:rPr>
                <w:b/>
                <w:color w:val="000000" w:themeColor="text1"/>
                <w:sz w:val="26"/>
                <w:szCs w:val="26"/>
                <w:lang w:val="vi-VN"/>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Thị trường tiêu thụ sản phẩm /dịch vụ</w:t>
            </w:r>
          </w:p>
        </w:tc>
        <w:tc>
          <w:tcPr>
            <w:tcW w:w="3710" w:type="pct"/>
            <w:gridSpan w:val="2"/>
            <w:vAlign w:val="center"/>
          </w:tcPr>
          <w:p w:rsidR="003B43D3" w:rsidRPr="005465AD" w:rsidRDefault="003B43D3" w:rsidP="00183AAB">
            <w:pPr>
              <w:pStyle w:val="TableParagraph"/>
              <w:ind w:right="4"/>
              <w:rPr>
                <w:color w:val="000000" w:themeColor="text1"/>
                <w:sz w:val="26"/>
                <w:szCs w:val="26"/>
                <w:lang w:val="vi-VN"/>
              </w:rPr>
            </w:pPr>
            <w:r w:rsidRPr="005465AD">
              <w:rPr>
                <w:color w:val="000000" w:themeColor="text1"/>
                <w:sz w:val="26"/>
                <w:szCs w:val="26"/>
                <w:lang w:val="vi-VN"/>
              </w:rPr>
              <w:t>Trong và ngoài tỉnh, định hướng xuất khẩu</w:t>
            </w:r>
          </w:p>
        </w:tc>
      </w:tr>
      <w:tr w:rsidR="003B43D3" w:rsidRPr="005465AD" w:rsidTr="00183AAB">
        <w:trPr>
          <w:trHeight w:val="575"/>
        </w:trPr>
        <w:tc>
          <w:tcPr>
            <w:tcW w:w="224" w:type="pct"/>
            <w:vAlign w:val="center"/>
          </w:tcPr>
          <w:p w:rsidR="003B43D3" w:rsidRPr="005465AD" w:rsidRDefault="003B43D3" w:rsidP="00183AAB">
            <w:pPr>
              <w:pStyle w:val="TableParagraph"/>
              <w:jc w:val="center"/>
              <w:rPr>
                <w:b/>
                <w:color w:val="000000" w:themeColor="text1"/>
                <w:sz w:val="26"/>
                <w:szCs w:val="26"/>
                <w:lang w:val="vi-VN"/>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Khả năng cung ứng lao động cho dự án</w:t>
            </w:r>
          </w:p>
        </w:tc>
        <w:tc>
          <w:tcPr>
            <w:tcW w:w="3710" w:type="pct"/>
            <w:gridSpan w:val="2"/>
            <w:vAlign w:val="center"/>
          </w:tcPr>
          <w:p w:rsidR="003B43D3" w:rsidRPr="005465AD" w:rsidRDefault="003B43D3" w:rsidP="00183AAB">
            <w:pPr>
              <w:pStyle w:val="TableParagraph"/>
              <w:tabs>
                <w:tab w:val="left" w:pos="284"/>
              </w:tabs>
              <w:ind w:right="4"/>
              <w:rPr>
                <w:color w:val="000000" w:themeColor="text1"/>
                <w:sz w:val="26"/>
                <w:szCs w:val="26"/>
              </w:rPr>
            </w:pPr>
            <w:r w:rsidRPr="005465AD">
              <w:rPr>
                <w:color w:val="000000" w:themeColor="text1"/>
                <w:sz w:val="26"/>
                <w:szCs w:val="26"/>
              </w:rPr>
              <w:t>Đảm bảo</w:t>
            </w:r>
          </w:p>
        </w:tc>
      </w:tr>
      <w:tr w:rsidR="003B43D3" w:rsidRPr="005465AD" w:rsidTr="00183AAB">
        <w:trPr>
          <w:trHeight w:val="982"/>
        </w:trPr>
        <w:tc>
          <w:tcPr>
            <w:tcW w:w="224" w:type="pct"/>
            <w:vAlign w:val="center"/>
          </w:tcPr>
          <w:p w:rsidR="003B43D3" w:rsidRPr="005465AD" w:rsidRDefault="003B43D3" w:rsidP="00183AAB">
            <w:pPr>
              <w:pStyle w:val="TableParagraph"/>
              <w:jc w:val="center"/>
              <w:rPr>
                <w:b/>
                <w:color w:val="000000" w:themeColor="text1"/>
                <w:sz w:val="26"/>
                <w:szCs w:val="26"/>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rPr>
            </w:pPr>
            <w:r w:rsidRPr="005465AD">
              <w:rPr>
                <w:color w:val="000000" w:themeColor="text1"/>
                <w:sz w:val="26"/>
                <w:szCs w:val="26"/>
              </w:rPr>
              <w:t>Những thuận lợi và khó khăn của dự án</w:t>
            </w:r>
          </w:p>
        </w:tc>
        <w:tc>
          <w:tcPr>
            <w:tcW w:w="3710" w:type="pct"/>
            <w:gridSpan w:val="2"/>
            <w:vAlign w:val="center"/>
          </w:tcPr>
          <w:p w:rsidR="003B43D3" w:rsidRPr="005465AD" w:rsidRDefault="003B43D3" w:rsidP="00183AAB">
            <w:pPr>
              <w:jc w:val="both"/>
              <w:rPr>
                <w:color w:val="000000" w:themeColor="text1"/>
                <w:sz w:val="26"/>
                <w:szCs w:val="26"/>
                <w:lang w:val="nl-NL"/>
              </w:rPr>
            </w:pPr>
            <w:r w:rsidRPr="005465AD">
              <w:rPr>
                <w:i/>
                <w:iCs/>
                <w:color w:val="000000" w:themeColor="text1"/>
                <w:sz w:val="26"/>
                <w:szCs w:val="26"/>
                <w:lang w:val="nl-NL"/>
              </w:rPr>
              <w:t>Thuận lợi:</w:t>
            </w:r>
            <w:r w:rsidRPr="005465AD">
              <w:rPr>
                <w:color w:val="000000" w:themeColor="text1"/>
                <w:sz w:val="26"/>
                <w:szCs w:val="26"/>
                <w:lang w:val="nl-NL"/>
              </w:rPr>
              <w:t xml:space="preserve"> Đất đã được quy hoạch, bằng phẳng, nguồn lao động trên địa bàn dồi dào.</w:t>
            </w:r>
          </w:p>
          <w:p w:rsidR="003B43D3" w:rsidRPr="005465AD" w:rsidRDefault="003B43D3" w:rsidP="00183AAB">
            <w:pPr>
              <w:jc w:val="both"/>
              <w:rPr>
                <w:color w:val="000000" w:themeColor="text1"/>
                <w:sz w:val="26"/>
                <w:szCs w:val="26"/>
                <w:lang w:val="nl-NL"/>
              </w:rPr>
            </w:pPr>
            <w:r w:rsidRPr="005465AD">
              <w:rPr>
                <w:i/>
                <w:iCs/>
                <w:color w:val="000000" w:themeColor="text1"/>
                <w:sz w:val="26"/>
                <w:szCs w:val="26"/>
                <w:lang w:val="nl-NL"/>
              </w:rPr>
              <w:t>Khó khăn:</w:t>
            </w:r>
            <w:r w:rsidRPr="005465AD">
              <w:rPr>
                <w:color w:val="000000" w:themeColor="text1"/>
                <w:sz w:val="26"/>
                <w:szCs w:val="26"/>
                <w:lang w:val="nl-NL"/>
              </w:rPr>
              <w:t xml:space="preserve"> Cần vốn để giải phòng mặt bằng.</w:t>
            </w:r>
          </w:p>
        </w:tc>
      </w:tr>
      <w:tr w:rsidR="003B43D3" w:rsidRPr="005465AD" w:rsidTr="00183AAB">
        <w:trPr>
          <w:trHeight w:val="563"/>
        </w:trPr>
        <w:tc>
          <w:tcPr>
            <w:tcW w:w="224" w:type="pct"/>
            <w:vAlign w:val="center"/>
          </w:tcPr>
          <w:p w:rsidR="003B43D3" w:rsidRPr="005465AD" w:rsidRDefault="003B43D3" w:rsidP="00183AAB">
            <w:pPr>
              <w:pStyle w:val="TableParagraph"/>
              <w:jc w:val="center"/>
              <w:rPr>
                <w:b/>
                <w:color w:val="000000" w:themeColor="text1"/>
                <w:sz w:val="26"/>
                <w:szCs w:val="26"/>
                <w:lang w:val="nl-NL"/>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lang w:val="nl-NL"/>
              </w:rPr>
            </w:pPr>
            <w:r w:rsidRPr="005465AD">
              <w:rPr>
                <w:color w:val="000000" w:themeColor="text1"/>
                <w:sz w:val="26"/>
                <w:szCs w:val="26"/>
                <w:lang w:val="nl-NL"/>
              </w:rPr>
              <w:t xml:space="preserve">Hiệu quả kinh tế - </w:t>
            </w:r>
            <w:r w:rsidRPr="005465AD">
              <w:rPr>
                <w:color w:val="000000" w:themeColor="text1"/>
                <w:spacing w:val="-3"/>
                <w:sz w:val="26"/>
                <w:szCs w:val="26"/>
                <w:lang w:val="nl-NL"/>
              </w:rPr>
              <w:t xml:space="preserve">xã </w:t>
            </w:r>
            <w:r w:rsidRPr="005465AD">
              <w:rPr>
                <w:color w:val="000000" w:themeColor="text1"/>
                <w:sz w:val="26"/>
                <w:szCs w:val="26"/>
                <w:lang w:val="nl-NL"/>
              </w:rPr>
              <w:t>hội của dự án</w:t>
            </w:r>
          </w:p>
        </w:tc>
        <w:tc>
          <w:tcPr>
            <w:tcW w:w="3710" w:type="pct"/>
            <w:gridSpan w:val="2"/>
            <w:vAlign w:val="center"/>
          </w:tcPr>
          <w:p w:rsidR="003B43D3" w:rsidRPr="005465AD" w:rsidRDefault="003B43D3" w:rsidP="00183AAB">
            <w:pPr>
              <w:pStyle w:val="TableParagraph"/>
              <w:tabs>
                <w:tab w:val="left" w:pos="264"/>
              </w:tabs>
              <w:ind w:right="4"/>
              <w:rPr>
                <w:color w:val="000000" w:themeColor="text1"/>
                <w:sz w:val="26"/>
                <w:szCs w:val="26"/>
                <w:lang w:val="nl-NL"/>
              </w:rPr>
            </w:pPr>
            <w:r w:rsidRPr="005465AD">
              <w:rPr>
                <w:color w:val="000000" w:themeColor="text1"/>
                <w:spacing w:val="-2"/>
                <w:position w:val="-6"/>
                <w:sz w:val="26"/>
                <w:szCs w:val="26"/>
                <w:lang w:val="nl-NL"/>
              </w:rPr>
              <w:t>Góp phần tạo ra và nâng cao giá trị công nghiệp, sản phẩm nông nghiệp đặc trưng của tỉnh, mà còn góp phần quan trọng trong việc tạo ra nhiều giá trị kim ngạch xuất khẩu, nộp ngân sách Nhà nước, giải quyết việc làm, tạo cầu cho sự phát triển nhiều ngành nghề, tạo ra một hệ thống kết cấu hạ tầng mới, hiện đại, có giá trị lâu dài</w:t>
            </w:r>
          </w:p>
        </w:tc>
      </w:tr>
      <w:tr w:rsidR="003B43D3" w:rsidRPr="005465AD" w:rsidTr="00183AAB">
        <w:trPr>
          <w:trHeight w:val="503"/>
        </w:trPr>
        <w:tc>
          <w:tcPr>
            <w:tcW w:w="224" w:type="pct"/>
            <w:vAlign w:val="center"/>
          </w:tcPr>
          <w:p w:rsidR="003B43D3" w:rsidRPr="005465AD" w:rsidRDefault="003B43D3" w:rsidP="00183AAB">
            <w:pPr>
              <w:pStyle w:val="BodyText"/>
              <w:jc w:val="center"/>
              <w:rPr>
                <w:color w:val="000000" w:themeColor="text1"/>
                <w:sz w:val="26"/>
                <w:szCs w:val="26"/>
                <w:lang w:val="nl-NL"/>
              </w:rPr>
            </w:pPr>
          </w:p>
        </w:tc>
        <w:tc>
          <w:tcPr>
            <w:tcW w:w="1066" w:type="pct"/>
            <w:vAlign w:val="center"/>
          </w:tcPr>
          <w:p w:rsidR="003B43D3" w:rsidRPr="005465AD" w:rsidRDefault="003B43D3" w:rsidP="00183AAB">
            <w:pPr>
              <w:pStyle w:val="TableParagraph"/>
              <w:ind w:left="100" w:right="-11"/>
              <w:jc w:val="center"/>
              <w:rPr>
                <w:color w:val="000000" w:themeColor="text1"/>
                <w:sz w:val="26"/>
                <w:szCs w:val="26"/>
              </w:rPr>
            </w:pPr>
            <w:r w:rsidRPr="005465AD">
              <w:rPr>
                <w:color w:val="000000" w:themeColor="text1"/>
                <w:sz w:val="26"/>
                <w:szCs w:val="26"/>
              </w:rPr>
              <w:t>Địa chỉ liên hệ</w:t>
            </w:r>
          </w:p>
        </w:tc>
        <w:tc>
          <w:tcPr>
            <w:tcW w:w="3710" w:type="pct"/>
            <w:gridSpan w:val="2"/>
            <w:vAlign w:val="center"/>
          </w:tcPr>
          <w:p w:rsidR="003B43D3" w:rsidRPr="005465AD" w:rsidRDefault="003B43D3" w:rsidP="00183AAB">
            <w:pPr>
              <w:pStyle w:val="TableParagraph"/>
              <w:tabs>
                <w:tab w:val="left" w:pos="274"/>
              </w:tabs>
              <w:ind w:right="4"/>
              <w:rPr>
                <w:color w:val="000000" w:themeColor="text1"/>
                <w:sz w:val="26"/>
                <w:szCs w:val="26"/>
              </w:rPr>
            </w:pPr>
            <w:r w:rsidRPr="005465AD">
              <w:rPr>
                <w:color w:val="000000" w:themeColor="text1"/>
                <w:sz w:val="26"/>
                <w:szCs w:val="26"/>
              </w:rPr>
              <w:t xml:space="preserve">UBND huyện Sa Thầy hoặc UBND thị trấn Sa Thầy </w:t>
            </w:r>
          </w:p>
        </w:tc>
      </w:tr>
    </w:tbl>
    <w:p w:rsidR="007B3B62" w:rsidRDefault="007B3B62"/>
    <w:sectPr w:rsidR="007B3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D3"/>
    <w:rsid w:val="003B43D3"/>
    <w:rsid w:val="007B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D3"/>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B43D3"/>
    <w:rPr>
      <w:b/>
      <w:bCs/>
      <w:sz w:val="25"/>
      <w:szCs w:val="25"/>
    </w:rPr>
  </w:style>
  <w:style w:type="character" w:customStyle="1" w:styleId="BodyTextChar">
    <w:name w:val="Body Text Char"/>
    <w:basedOn w:val="DefaultParagraphFont"/>
    <w:link w:val="BodyText"/>
    <w:uiPriority w:val="99"/>
    <w:rsid w:val="003B43D3"/>
    <w:rPr>
      <w:rFonts w:ascii="Times New Roman" w:eastAsia="Arial" w:hAnsi="Times New Roman" w:cs="Times New Roman"/>
      <w:b/>
      <w:bCs/>
      <w:sz w:val="25"/>
      <w:szCs w:val="25"/>
      <w:lang w:val="en-US"/>
    </w:rPr>
  </w:style>
  <w:style w:type="paragraph" w:customStyle="1" w:styleId="TableParagraph">
    <w:name w:val="Table Paragraph"/>
    <w:basedOn w:val="Normal"/>
    <w:rsid w:val="003B43D3"/>
  </w:style>
  <w:style w:type="paragraph" w:styleId="BodyText2">
    <w:name w:val="Body Text 2"/>
    <w:basedOn w:val="Normal"/>
    <w:link w:val="BodyText2Char"/>
    <w:uiPriority w:val="99"/>
    <w:rsid w:val="003B43D3"/>
    <w:pPr>
      <w:spacing w:after="120" w:line="480" w:lineRule="auto"/>
    </w:pPr>
  </w:style>
  <w:style w:type="character" w:customStyle="1" w:styleId="BodyText2Char">
    <w:name w:val="Body Text 2 Char"/>
    <w:basedOn w:val="DefaultParagraphFont"/>
    <w:link w:val="BodyText2"/>
    <w:uiPriority w:val="99"/>
    <w:rsid w:val="003B43D3"/>
    <w:rPr>
      <w:rFonts w:ascii="Times New Roman" w:eastAsia="Arial" w:hAnsi="Times New Roman" w:cs="Times New Roman"/>
      <w:lang w:val="en-US"/>
    </w:rPr>
  </w:style>
  <w:style w:type="table" w:styleId="TableGrid">
    <w:name w:val="Table Grid"/>
    <w:basedOn w:val="TableNormal"/>
    <w:uiPriority w:val="99"/>
    <w:rsid w:val="003B43D3"/>
    <w:pPr>
      <w:spacing w:after="0" w:line="240" w:lineRule="auto"/>
    </w:pPr>
    <w:rPr>
      <w:rFonts w:ascii="Calibri" w:eastAsia="Arial"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D3"/>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B43D3"/>
    <w:rPr>
      <w:b/>
      <w:bCs/>
      <w:sz w:val="25"/>
      <w:szCs w:val="25"/>
    </w:rPr>
  </w:style>
  <w:style w:type="character" w:customStyle="1" w:styleId="BodyTextChar">
    <w:name w:val="Body Text Char"/>
    <w:basedOn w:val="DefaultParagraphFont"/>
    <w:link w:val="BodyText"/>
    <w:uiPriority w:val="99"/>
    <w:rsid w:val="003B43D3"/>
    <w:rPr>
      <w:rFonts w:ascii="Times New Roman" w:eastAsia="Arial" w:hAnsi="Times New Roman" w:cs="Times New Roman"/>
      <w:b/>
      <w:bCs/>
      <w:sz w:val="25"/>
      <w:szCs w:val="25"/>
      <w:lang w:val="en-US"/>
    </w:rPr>
  </w:style>
  <w:style w:type="paragraph" w:customStyle="1" w:styleId="TableParagraph">
    <w:name w:val="Table Paragraph"/>
    <w:basedOn w:val="Normal"/>
    <w:rsid w:val="003B43D3"/>
  </w:style>
  <w:style w:type="paragraph" w:styleId="BodyText2">
    <w:name w:val="Body Text 2"/>
    <w:basedOn w:val="Normal"/>
    <w:link w:val="BodyText2Char"/>
    <w:uiPriority w:val="99"/>
    <w:rsid w:val="003B43D3"/>
    <w:pPr>
      <w:spacing w:after="120" w:line="480" w:lineRule="auto"/>
    </w:pPr>
  </w:style>
  <w:style w:type="character" w:customStyle="1" w:styleId="BodyText2Char">
    <w:name w:val="Body Text 2 Char"/>
    <w:basedOn w:val="DefaultParagraphFont"/>
    <w:link w:val="BodyText2"/>
    <w:uiPriority w:val="99"/>
    <w:rsid w:val="003B43D3"/>
    <w:rPr>
      <w:rFonts w:ascii="Times New Roman" w:eastAsia="Arial" w:hAnsi="Times New Roman" w:cs="Times New Roman"/>
      <w:lang w:val="en-US"/>
    </w:rPr>
  </w:style>
  <w:style w:type="table" w:styleId="TableGrid">
    <w:name w:val="Table Grid"/>
    <w:basedOn w:val="TableNormal"/>
    <w:uiPriority w:val="99"/>
    <w:rsid w:val="003B43D3"/>
    <w:pPr>
      <w:spacing w:after="0" w:line="240" w:lineRule="auto"/>
    </w:pPr>
    <w:rPr>
      <w:rFonts w:ascii="Calibri" w:eastAsia="Arial"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WIN-PRO</dc:creator>
  <cp:lastModifiedBy>WIN-PRO</cp:lastModifiedBy>
  <cp:revision>1</cp:revision>
  <dcterms:created xsi:type="dcterms:W3CDTF">2022-02-17T02:42:00Z</dcterms:created>
  <dcterms:modified xsi:type="dcterms:W3CDTF">2022-02-17T02:42:00Z</dcterms:modified>
</cp:coreProperties>
</file>